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E7" w:rsidRPr="003646E7" w:rsidRDefault="003646E7" w:rsidP="0036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ПЪЛНОМОЩНО</w:t>
      </w:r>
    </w:p>
    <w:p w:rsidR="003646E7" w:rsidRPr="003646E7" w:rsidRDefault="003646E7" w:rsidP="0036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3646E7" w:rsidRPr="003646E7" w:rsidRDefault="003646E7" w:rsidP="003646E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Долуподписаният/ата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_____ </w:t>
      </w:r>
    </w:p>
    <w:p w:rsidR="003646E7" w:rsidRPr="003646E7" w:rsidRDefault="003646E7" w:rsidP="003646E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законния представител на  акционера)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3646E7" w:rsidRPr="003646E7" w:rsidRDefault="003646E7" w:rsidP="003646E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3646E7" w:rsidRPr="003646E7" w:rsidRDefault="003646E7" w:rsidP="003646E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в качеството си на законен представител на </w:t>
      </w:r>
    </w:p>
    <w:p w:rsidR="003646E7" w:rsidRPr="003646E7" w:rsidRDefault="003646E7" w:rsidP="003646E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</w:t>
      </w:r>
    </w:p>
    <w:p w:rsidR="003646E7" w:rsidRPr="003646E7" w:rsidRDefault="003646E7" w:rsidP="003646E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 на акционера)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седалище и адрес на управление 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ЕИК/БУЛСТАТ ___________________</w:t>
      </w:r>
    </w:p>
    <w:p w:rsidR="003646E7" w:rsidRPr="003646E7" w:rsidRDefault="003646E7" w:rsidP="003646E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като акционер в “БАЛКАНКАР-ЗАРЯ” АД с ЕИК 814191256, със седалище и адрес на управление, гр. Павликени, ул. “Тошо Кътев” № 1, собственик на ______________________ броя</w:t>
      </w:r>
      <w:r w:rsidRPr="003646E7">
        <w:rPr>
          <w:rFonts w:ascii="Times New Roman" w:eastAsia="Times New Roman" w:hAnsi="Times New Roman" w:cs="Times New Roman"/>
          <w:color w:val="FF0000"/>
          <w:sz w:val="26"/>
          <w:szCs w:val="26"/>
          <w:lang w:val="bg-BG" w:eastAsia="bg-BG"/>
        </w:rPr>
        <w:t xml:space="preserve">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акции от капитала на дружеството, и на основание чл.116, ал.1 от ЗППЦК</w:t>
      </w:r>
    </w:p>
    <w:p w:rsidR="003646E7" w:rsidRPr="003646E7" w:rsidRDefault="003646E7" w:rsidP="003646E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646E7" w:rsidRPr="003646E7" w:rsidRDefault="003646E7" w:rsidP="003646E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УПЪЛНОМОЩАВАМ</w:t>
      </w:r>
    </w:p>
    <w:p w:rsidR="003646E7" w:rsidRPr="003646E7" w:rsidRDefault="003646E7" w:rsidP="00364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физическо лице)</w:t>
      </w:r>
    </w:p>
    <w:p w:rsidR="003646E7" w:rsidRPr="003646E7" w:rsidRDefault="003646E7" w:rsidP="003646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_______________________________________________________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_____________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</w:t>
      </w:r>
    </w:p>
    <w:p w:rsidR="003646E7" w:rsidRPr="003646E7" w:rsidRDefault="003646E7" w:rsidP="003646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пълномощника)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3646E7" w:rsidRPr="003646E7" w:rsidRDefault="003646E7" w:rsidP="003646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3646E7" w:rsidRPr="003646E7" w:rsidRDefault="003646E7" w:rsidP="0036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постоянен адрес ________________________________________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</w:t>
      </w:r>
    </w:p>
    <w:p w:rsidR="003646E7" w:rsidRPr="003646E7" w:rsidRDefault="003646E7" w:rsidP="0036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лична карта № ________________ издадена на ______________ от МВР-__________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или</w:t>
      </w:r>
    </w:p>
    <w:p w:rsidR="003646E7" w:rsidRPr="003646E7" w:rsidRDefault="003646E7" w:rsidP="00364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юридическо лице)</w:t>
      </w:r>
    </w:p>
    <w:p w:rsidR="003646E7" w:rsidRPr="003646E7" w:rsidRDefault="003646E7" w:rsidP="003646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</w:t>
      </w:r>
    </w:p>
    <w:p w:rsidR="003646E7" w:rsidRPr="003646E7" w:rsidRDefault="003646E7" w:rsidP="0036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 на упълномощеното юридическо лице)</w:t>
      </w:r>
    </w:p>
    <w:p w:rsidR="003646E7" w:rsidRPr="003646E7" w:rsidRDefault="003646E7" w:rsidP="0036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седалище и адрес на управление _______________________________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</w:t>
      </w:r>
    </w:p>
    <w:p w:rsidR="003646E7" w:rsidRPr="003646E7" w:rsidRDefault="003646E7" w:rsidP="0036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ЕИК/БУЛСТАТ ___________________</w:t>
      </w:r>
    </w:p>
    <w:p w:rsidR="003646E7" w:rsidRPr="003646E7" w:rsidRDefault="003646E7" w:rsidP="0036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представлявано от ________________________________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 ЕГН________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</w:t>
      </w:r>
    </w:p>
    <w:p w:rsidR="003646E7" w:rsidRPr="003646E7" w:rsidRDefault="003646E7" w:rsidP="003646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законния представител на упълномощеното юридическо лице)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да представлява ________________________________________________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(наименование на акционера)</w:t>
      </w: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 на редовното годишно общото събрание на акционерите в “БАЛКАНКАР-ЗАРЯ” АД,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което ще се проведе 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.06.201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г. в гр. Павликени, ул. “Тошо Кътев” № 1, от 11.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0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0ч., като гласува с всички притежавани от 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_____________________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(наименование на акционера) ______________________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eastAsia="bg-BG"/>
        </w:rPr>
        <w:t>____________________________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броя</w:t>
      </w:r>
      <w:r w:rsidRPr="003646E7">
        <w:rPr>
          <w:rFonts w:ascii="Times New Roman" w:eastAsia="Times New Roman" w:hAnsi="Times New Roman" w:cs="Times New Roman"/>
          <w:color w:val="FF0000"/>
          <w:sz w:val="26"/>
          <w:szCs w:val="26"/>
          <w:lang w:val="bg-BG" w:eastAsia="bg-BG"/>
        </w:rPr>
        <w:t xml:space="preserve">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: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1.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т.1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lastRenderedPageBreak/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 „Приема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2. По т.2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регистрирания одитор, проверил и заверил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3. По т.3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4. По т.4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5.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т.5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6. По т.6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на регистрирания одитор, проверил и заверил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7. По т.7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lastRenderedPageBreak/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8. По т.8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АД. 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 xml:space="preserve">Проект за решение: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„Приема доклада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АД” </w:t>
      </w:r>
      <w:r w:rsidRPr="003646E7">
        <w:rPr>
          <w:rFonts w:ascii="Times New Roman" w:eastAsia="Times New Roman" w:hAnsi="Times New Roman" w:cs="Times New Roman"/>
          <w:iCs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i/>
          <w:iCs/>
          <w:sz w:val="26"/>
          <w:szCs w:val="26"/>
          <w:lang w:val="bg-BG"/>
        </w:rPr>
        <w:t xml:space="preserve"> 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9. По т.9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Назначаване на регистриран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„Назначава за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г., специализирано одиторско дружество „Нинов и Турмачки – Одит и Консултинг” ООД с ЕИК 121514454, представлявано от Антонин Георгиев Нинов, регистриран одитор с рег.№ 0233 и Веселин Николов Турмачки, регистриран одитор с рег.№ 0372.“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10. По т.10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646E7" w:rsidRPr="003646E7" w:rsidRDefault="003646E7" w:rsidP="003646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</w:rPr>
        <w:t>11.</w:t>
      </w:r>
      <w:r w:rsidRPr="00364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По т.11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Избор на членове на съвета на директорите на дружеството</w:t>
      </w:r>
      <w:r w:rsidRPr="00364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и определяне на размера на възнаграждението на членовете, на които няма да бъде възложено управлението.</w:t>
      </w:r>
    </w:p>
    <w:p w:rsidR="003646E7" w:rsidRPr="003646E7" w:rsidRDefault="003646E7" w:rsidP="003646E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„11.1. Освобождава Венцислав Кирилов Стойнев, ЕГН </w:t>
      </w:r>
      <w:r w:rsidRPr="003646E7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 xml:space="preserve">7305012902, Стоян Стойчев Стоев, ЕГН 7103038602 и Димитър Владимиров Иванчов, ЕГН 7312102888, като членове на съвета на директорите поради изтичане на мандата им. </w:t>
      </w: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46E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11.2. Избира за членове на съвета на директорите за нов срок (мандат) от </w:t>
      </w:r>
      <w:r w:rsidRPr="003646E7">
        <w:rPr>
          <w:rFonts w:ascii="Times New Roman" w:eastAsia="Calibri" w:hAnsi="Times New Roman" w:cs="Times New Roman"/>
          <w:sz w:val="26"/>
          <w:szCs w:val="26"/>
        </w:rPr>
        <w:t>5</w:t>
      </w:r>
      <w:r w:rsidRPr="003646E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години: Венцислав Кирилов Стойнев, ЕГН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7305012902, </w:t>
      </w:r>
      <w:r w:rsidRPr="003646E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Стоян Стойчев Стоев,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ЕГН 7103038602 и </w:t>
      </w:r>
      <w:r w:rsidRPr="003646E7">
        <w:rPr>
          <w:rFonts w:ascii="Times New Roman" w:eastAsia="Calibri" w:hAnsi="Times New Roman" w:cs="Times New Roman"/>
          <w:sz w:val="26"/>
          <w:szCs w:val="26"/>
          <w:lang w:val="bg-BG"/>
        </w:rPr>
        <w:t>Димитър Владимиров Иванчов, ЕГН 7312102888.</w:t>
      </w:r>
    </w:p>
    <w:p w:rsid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11.</w:t>
      </w:r>
      <w:r w:rsidRPr="003646E7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.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Определя месечно брутно възнаграждение на членовете на съвета на директорите, на които няма да бъде възложено управлението в размер на 9 300. 00 (девет хиляди и триста) лева.”</w:t>
      </w: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12. По т.12 от дневния ред: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Избор на одитен комитет на дружеството, определяне на броя на членовете му, неговия мандат и избор на председател на одитния комитет.</w:t>
      </w:r>
    </w:p>
    <w:p w:rsid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lastRenderedPageBreak/>
        <w:t>Проект за решение: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„На основание чл.40ж от ЗНФО функциите на одитен комитет да се осъществяват от съвета на директорите на дружеството. Мандатът и броят на членовете на одитния комитет съвпадат с мандатът и броят на членовете на съвета на директорите на дружеството. Избира за председател на одитния комитет Стоян Стойчев Стоев, ЕГН 7103038602.“</w:t>
      </w:r>
    </w:p>
    <w:p w:rsid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3646E7"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3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. По т.1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3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от дневния ред: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Разпределяне на печалба за 2015г.</w:t>
      </w: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„Разпределя печалбата за 2015г., която е в размер на </w:t>
      </w:r>
      <w:hyperlink r:id="rId6" w:tgtFrame="_blank" w:history="1">
        <w:r w:rsidRPr="003646E7">
          <w:rPr>
            <w:rFonts w:ascii="Times New Roman" w:eastAsia="Calibri" w:hAnsi="Times New Roman" w:cs="Times New Roman"/>
            <w:bCs/>
            <w:sz w:val="26"/>
            <w:szCs w:val="26"/>
            <w:lang w:val="bg-BG"/>
          </w:rPr>
          <w:t>669 211</w:t>
        </w:r>
      </w:hyperlink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. 54 лева, както следва:</w:t>
      </w: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13.1. отделя за фонд „Резервен“ 10% от печалбата - 66 922. 00 лева;</w:t>
      </w: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13.2. покрива загуби на дружеството за предходни години с остатъка от печалбата - 602 289. 54 лева.“</w:t>
      </w: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4</w:t>
      </w: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. По т.1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4</w:t>
      </w: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 от дневния ред: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Разпределяне на натрупана печалба за предходни години.</w:t>
      </w: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„Разпределя натрупата печалба за предходни години, която е с общ размер 109 894. 97, както следва:</w:t>
      </w: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14.1. отделя за фонд „Резервен“ 10% от печалбата - 10 990. 00 лева;</w:t>
      </w:r>
    </w:p>
    <w:p w:rsid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14.2. покрива загуби на дружеството за предходни години с остатъка от печалбата - 98 904. 97 лева.“</w:t>
      </w:r>
    </w:p>
    <w:p w:rsid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3646E7"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</w:p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5</w:t>
      </w: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. По т.1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5 </w:t>
      </w: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от дневния ред: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 </w:t>
      </w:r>
      <w:r w:rsidRPr="003646E7">
        <w:rPr>
          <w:rFonts w:ascii="Times New Roman" w:eastAsia="Calibri" w:hAnsi="Times New Roman" w:cs="Times New Roman"/>
          <w:bCs/>
          <w:sz w:val="26"/>
          <w:szCs w:val="26"/>
        </w:rPr>
        <w:t>Разглеждане на решенията на общото събрание на облигационерите на дружеството по емисия корпоративни облигации с ISIN код BG 2100015077, документирани в протокол от заседание на общото събрание на облигационерите, проведено на 25.09.2015г., и приемане на решения във връзка с решенията на общото събрание на облигационерите.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„Приема приетите на 25.09.2015г.</w:t>
      </w:r>
      <w:r w:rsidRPr="003646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 общото събрание на облигационерите по емисия обезпечени корпоративни облигации с ISIN код BG 2100015077, промени в параметрите на облигационния заем, а именно: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15.1. Приема решението на общото събрание на облигационерите за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промяна на номиналния лихвен процент - променлива лихва на база 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 w:bidi="bg-BG"/>
        </w:rPr>
        <w:t>3M EURIBOR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+3.00%, но не по-малко от 5.50% (на годишна база) за следните купонни плащания: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22.11.2015г.;</w:t>
      </w: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22.12.2015г.;</w:t>
      </w: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22.01.2016г.;</w:t>
      </w: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22.02.2016г.;</w:t>
      </w: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22.03.2016г.;</w:t>
      </w: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22.04.2016г.;</w:t>
      </w: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22.05.2016г.;</w:t>
      </w: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22.06.2016г.;</w:t>
      </w: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lastRenderedPageBreak/>
        <w:t xml:space="preserve"> 22.07.2016г.;</w:t>
      </w: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22.08.2016г.;</w:t>
      </w: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22.09.2016г.;</w:t>
      </w:r>
    </w:p>
    <w:p w:rsidR="003646E7" w:rsidRPr="003646E7" w:rsidRDefault="003646E7" w:rsidP="00364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22.10.2016г.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15.2. Приема решението на общото събрание на облигационерите номиналният лихвен процент за купонните плащания от 22.11.2016г. до падежа на 22.06.2024г. да остане непроменен - променлива лихва на база 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 w:bidi="bg-BG"/>
        </w:rPr>
        <w:t>3M EURIBOR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+ 3.00%, но не по-малко от 6.25% (на годишна база).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15.3.</w:t>
      </w:r>
      <w:r w:rsidRPr="003646E7">
        <w:rPr>
          <w:rFonts w:ascii="Arial Narrow" w:eastAsia="Arial Narrow" w:hAnsi="Arial Narrow" w:cs="Arial Narrow"/>
          <w:color w:val="000000"/>
          <w:spacing w:val="3"/>
          <w:sz w:val="20"/>
          <w:szCs w:val="20"/>
          <w:lang w:val="bg-BG" w:eastAsia="bg-BG" w:bidi="bg-BG"/>
        </w:rPr>
        <w:t xml:space="preserve"> 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Приема решението на общото събрание на облигационерите за непогасените лихви и главници с падежи:</w:t>
      </w:r>
    </w:p>
    <w:p w:rsidR="003646E7" w:rsidRPr="003646E7" w:rsidRDefault="003646E7" w:rsidP="003646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22.04.2015г. - 44 533,05 (четиридесет и четири хиляди петстотин тридесет и три 0,05 евро) евро;</w:t>
      </w:r>
    </w:p>
    <w:p w:rsidR="003646E7" w:rsidRPr="003646E7" w:rsidRDefault="003646E7" w:rsidP="003646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22.05.2015г. - 43 618,58 (четиридесет и три хиляди шестстотин и осемнадесет хиляди 0,58 евро) евро;</w:t>
      </w:r>
    </w:p>
    <w:p w:rsidR="003646E7" w:rsidRPr="003646E7" w:rsidRDefault="003646E7" w:rsidP="003646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22.06.2015г. -44 328,68 (четиридесет и четири хиляди триста двадесет и осем 0,68 евро) евро;</w:t>
      </w:r>
    </w:p>
    <w:p w:rsidR="003646E7" w:rsidRPr="003646E7" w:rsidRDefault="003646E7" w:rsidP="003646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22.07.2015г. - 43 420,80 (четиридесет и три хиляди четиристотин и двадесет 0,80 евро) евро;</w:t>
      </w:r>
    </w:p>
    <w:p w:rsidR="003646E7" w:rsidRPr="003646E7" w:rsidRDefault="003646E7" w:rsidP="003646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22.08.2015г. - 44 124,32 евро (четиридесет и четири хиляди сто двадесет и четири 0,32 евро) евро,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в общ размер на 220 025,43 (двеста и двадесет хиляди и двадесет и пет 0,43 евро ) евро да бъдат погасени изцяло и в срок до 16.11.2015г. До тази дата дължимата сума не се счита за неизпълнение по облигационния заем.</w:t>
      </w:r>
    </w:p>
    <w:p w:rsid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15.4. Приема решението на общото събрание на облигационерите за промяна в погасителния план на облигационния заем съгласно следната таблица: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</w:t>
      </w:r>
    </w:p>
    <w:p w:rsid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882"/>
        <w:gridCol w:w="1728"/>
        <w:gridCol w:w="1738"/>
        <w:gridCol w:w="2016"/>
      </w:tblGrid>
      <w:tr w:rsidR="003646E7" w:rsidRPr="003646E7" w:rsidTr="003646E7">
        <w:trPr>
          <w:trHeight w:hRule="exact" w:val="58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60" w:line="200" w:lineRule="exact"/>
              <w:ind w:left="8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Погашение</w:t>
            </w:r>
          </w:p>
          <w:p w:rsidR="003646E7" w:rsidRPr="003646E7" w:rsidRDefault="003646E7" w:rsidP="003646E7">
            <w:pPr>
              <w:spacing w:before="60" w:after="0" w:line="200" w:lineRule="exact"/>
              <w:ind w:left="8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главница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6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Лихва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8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Паричен поток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60" w:line="200" w:lineRule="exact"/>
              <w:ind w:left="6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Остатъчна</w:t>
            </w:r>
          </w:p>
          <w:p w:rsidR="003646E7" w:rsidRPr="003646E7" w:rsidRDefault="003646E7" w:rsidP="003646E7">
            <w:pPr>
              <w:spacing w:before="60" w:after="0" w:line="200" w:lineRule="exact"/>
              <w:ind w:left="6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главница</w:t>
            </w:r>
          </w:p>
        </w:tc>
      </w:tr>
      <w:tr w:rsidR="003646E7" w:rsidRPr="003646E7" w:rsidTr="003646E7">
        <w:trPr>
          <w:trHeight w:hRule="exact" w:val="3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22 928.60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42 178.60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4 763 000.00</w:t>
            </w:r>
          </w:p>
        </w:tc>
      </w:tr>
      <w:tr w:rsidR="003646E7" w:rsidRPr="003646E7" w:rsidTr="003646E7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25 283.05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44 533.05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4 743 750.00</w:t>
            </w:r>
          </w:p>
        </w:tc>
      </w:tr>
      <w:tr w:rsidR="003646E7" w:rsidRPr="003646E7" w:rsidTr="003646E7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24 368.58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43 618.58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4 724 500.00</w:t>
            </w:r>
          </w:p>
        </w:tc>
      </w:tr>
      <w:tr w:rsidR="003646E7" w:rsidRPr="003646E7" w:rsidTr="003646E7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25 078.68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44 328.68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4 705 250.00</w:t>
            </w:r>
          </w:p>
        </w:tc>
      </w:tr>
      <w:tr w:rsidR="003646E7" w:rsidRPr="003646E7" w:rsidTr="003646E7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24 170.80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43 420.80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4 686 000.00</w:t>
            </w:r>
          </w:p>
        </w:tc>
      </w:tr>
      <w:tr w:rsidR="003646E7" w:rsidRPr="003646E7" w:rsidTr="003646E7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24 874.32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44 124.32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4 666 750.00</w:t>
            </w:r>
          </w:p>
        </w:tc>
      </w:tr>
      <w:tr w:rsidR="003646E7" w:rsidRPr="003646E7" w:rsidTr="003646E7">
        <w:trPr>
          <w:trHeight w:hRule="exact" w:val="3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24 772.13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44 022.13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4 647 500.00</w:t>
            </w:r>
          </w:p>
        </w:tc>
      </w:tr>
      <w:tr w:rsidR="003646E7" w:rsidRPr="003646E7" w:rsidTr="003646E7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23 874.14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29 374.14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4 642 000.00</w:t>
            </w:r>
          </w:p>
        </w:tc>
      </w:tr>
      <w:tr w:rsidR="003646E7" w:rsidRPr="003646E7" w:rsidTr="003646E7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21 683.86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27 183.86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4 636 500.00</w:t>
            </w:r>
          </w:p>
        </w:tc>
      </w:tr>
      <w:tr w:rsidR="003646E7" w:rsidRPr="003646E7" w:rsidTr="003646E7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20 959.52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26459.52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4 631 000.00</w:t>
            </w:r>
          </w:p>
        </w:tc>
      </w:tr>
      <w:tr w:rsidR="003646E7" w:rsidRPr="003646E7" w:rsidTr="003646E7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21 573.37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27 073.37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4 625 500.00</w:t>
            </w:r>
          </w:p>
        </w:tc>
      </w:tr>
      <w:tr w:rsidR="003646E7" w:rsidRPr="003646E7" w:rsidTr="003646E7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21 547.75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27 047.75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4 620 000.00</w:t>
            </w:r>
          </w:p>
        </w:tc>
      </w:tr>
      <w:tr w:rsidR="003646E7" w:rsidRPr="003646E7" w:rsidTr="003646E7">
        <w:trPr>
          <w:trHeight w:hRule="exact" w:val="2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20 133.61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25 633.61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4 614 500.00</w:t>
            </w:r>
          </w:p>
        </w:tc>
      </w:tr>
      <w:tr w:rsidR="003646E7" w:rsidRPr="003646E7" w:rsidTr="003646E7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21 496.51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26 996.51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4 609 000.00</w:t>
            </w:r>
          </w:p>
        </w:tc>
      </w:tr>
      <w:tr w:rsidR="003646E7" w:rsidRPr="003646E7" w:rsidTr="003646E7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20 778.28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26 278.28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4 603 500.00</w:t>
            </w:r>
          </w:p>
        </w:tc>
      </w:tr>
      <w:tr w:rsidR="003646E7" w:rsidRPr="003646E7" w:rsidTr="003646E7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21 445.27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26 945.27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4 598 000.00</w:t>
            </w:r>
          </w:p>
        </w:tc>
      </w:tr>
      <w:tr w:rsidR="003646E7" w:rsidRPr="003646E7" w:rsidTr="003646E7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20 728.69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26 228.69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4 592 500.00</w:t>
            </w:r>
          </w:p>
        </w:tc>
      </w:tr>
      <w:tr w:rsidR="003646E7" w:rsidRPr="003646E7" w:rsidTr="003646E7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21 394.02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26 894.02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4 587 000.00</w:t>
            </w:r>
          </w:p>
        </w:tc>
      </w:tr>
      <w:tr w:rsidR="003646E7" w:rsidRPr="003646E7" w:rsidTr="003646E7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21 368.40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26 868.40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4 581 500.00</w:t>
            </w:r>
          </w:p>
        </w:tc>
      </w:tr>
      <w:tr w:rsidR="003646E7" w:rsidRPr="003646E7" w:rsidTr="003646E7">
        <w:trPr>
          <w:trHeight w:hRule="exact" w:val="3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20 654.30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39 904.30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4 562 250.00</w:t>
            </w:r>
          </w:p>
        </w:tc>
      </w:tr>
      <w:tr w:rsidR="003646E7" w:rsidRPr="003646E7" w:rsidTr="003646E7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24 151.26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43 401.26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4 543 000.00</w:t>
            </w:r>
          </w:p>
        </w:tc>
      </w:tr>
      <w:tr w:rsidR="003646E7" w:rsidRPr="003646E7" w:rsidTr="003646E7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23 273.57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48 023.57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4 518 250.00</w:t>
            </w:r>
          </w:p>
        </w:tc>
      </w:tr>
      <w:tr w:rsidR="003646E7" w:rsidRPr="003646E7" w:rsidTr="003646E7">
        <w:trPr>
          <w:trHeight w:hRule="exact" w:val="27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lastRenderedPageBreak/>
              <w:t>22.01.2017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23 983.86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48 733.86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4 493 500.00</w:t>
            </w:r>
          </w:p>
        </w:tc>
      </w:tr>
      <w:tr w:rsidR="003646E7" w:rsidRPr="003646E7" w:rsidTr="003646E7">
        <w:trPr>
          <w:trHeight w:hRule="exact" w:val="2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23 852.48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48 602.48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4 468 750.00</w:t>
            </w:r>
          </w:p>
        </w:tc>
      </w:tr>
      <w:tr w:rsidR="003646E7" w:rsidRPr="003646E7" w:rsidTr="003646E7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21 425.51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46 175.51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4 444 000.00</w:t>
            </w:r>
          </w:p>
        </w:tc>
      </w:tr>
      <w:tr w:rsidR="003646E7" w:rsidRPr="003646E7" w:rsidTr="003646E7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23 589.73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48 339.73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4 419 250.00</w:t>
            </w:r>
          </w:p>
        </w:tc>
      </w:tr>
      <w:tr w:rsidR="003646E7" w:rsidRPr="003646E7" w:rsidTr="003646E7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22 701.63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47 451.63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4 394 500.00</w:t>
            </w:r>
          </w:p>
        </w:tc>
      </w:tr>
      <w:tr w:rsidR="003646E7" w:rsidRPr="003646E7" w:rsidTr="003646E7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23 326.97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48 076.97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4 369 750.00</w:t>
            </w:r>
          </w:p>
        </w:tc>
      </w:tr>
      <w:tr w:rsidR="003646E7" w:rsidRPr="003646E7" w:rsidTr="003646E7">
        <w:trPr>
          <w:trHeight w:hRule="exact" w:val="2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22 447.35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47 197.35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4 345 000.00</w:t>
            </w:r>
          </w:p>
        </w:tc>
      </w:tr>
      <w:tr w:rsidR="003646E7" w:rsidRPr="003646E7" w:rsidTr="003646E7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23 064.21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47 814.21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4 320 250.00</w:t>
            </w:r>
          </w:p>
        </w:tc>
      </w:tr>
      <w:tr w:rsidR="003646E7" w:rsidRPr="003646E7" w:rsidTr="003646E7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22 932.83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47 682.83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4 295 500.00</w:t>
            </w:r>
          </w:p>
        </w:tc>
      </w:tr>
      <w:tr w:rsidR="003646E7" w:rsidRPr="003646E7" w:rsidTr="003646E7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22 065.92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46 815.92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4 270 750.00</w:t>
            </w:r>
          </w:p>
        </w:tc>
      </w:tr>
      <w:tr w:rsidR="003646E7" w:rsidRPr="003646E7" w:rsidTr="003646E7">
        <w:trPr>
          <w:trHeight w:hRule="exact" w:val="3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22 670.08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47 420.08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E7" w:rsidRPr="003646E7" w:rsidRDefault="003646E7" w:rsidP="003646E7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4 246 000.00</w:t>
            </w:r>
          </w:p>
        </w:tc>
      </w:tr>
    </w:tbl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886"/>
        <w:gridCol w:w="1733"/>
        <w:gridCol w:w="1733"/>
        <w:gridCol w:w="2016"/>
      </w:tblGrid>
      <w:tr w:rsidR="00767708" w:rsidRPr="00767708" w:rsidTr="00767708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21 811.64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46 561.64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4 221 250.00</w:t>
            </w:r>
          </w:p>
        </w:tc>
      </w:tr>
      <w:tr w:rsidR="00767708" w:rsidRPr="00767708" w:rsidTr="0076770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22 407.32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47 157.32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4 196 500.00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22 275.94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47 025.94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4 171 750.00</w:t>
            </w:r>
          </w:p>
        </w:tc>
      </w:tr>
      <w:tr w:rsidR="00767708" w:rsidRPr="00767708" w:rsidTr="0076770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20 001.54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44 751.54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4 147 000.00</w:t>
            </w:r>
          </w:p>
        </w:tc>
      </w:tr>
      <w:tr w:rsidR="00767708" w:rsidRPr="00767708" w:rsidTr="00767708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22 013.18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46 763.18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4 122 250.00</w:t>
            </w:r>
          </w:p>
        </w:tc>
      </w:tr>
      <w:tr w:rsidR="00767708" w:rsidRPr="00767708" w:rsidTr="00767708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21 175.94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45 925.94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4 097 500.00</w:t>
            </w:r>
          </w:p>
        </w:tc>
      </w:tr>
      <w:tr w:rsidR="00767708" w:rsidRPr="00767708" w:rsidTr="00767708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21 750.43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46 500.43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4 072 750.00</w:t>
            </w:r>
          </w:p>
        </w:tc>
      </w:tr>
      <w:tr w:rsidR="00767708" w:rsidRPr="00767708" w:rsidTr="00767708">
        <w:trPr>
          <w:trHeight w:hRule="exact"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20 921.66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45 671.66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4 048 000.00</w:t>
            </w:r>
          </w:p>
        </w:tc>
      </w:tr>
      <w:tr w:rsidR="00767708" w:rsidRPr="00767708" w:rsidTr="0076770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21 487.67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46 237.67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4 023 250.00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21 356.29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46 106.29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3 998 500.00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20 540.24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45 290.24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3 973 750.00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21 093.54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45 843.54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3 949 000.00</w:t>
            </w:r>
          </w:p>
        </w:tc>
      </w:tr>
      <w:tr w:rsidR="00767708" w:rsidRPr="00767708" w:rsidTr="00767708">
        <w:trPr>
          <w:trHeight w:hRule="exact" w:val="2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20 285.96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50 535.96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3 918 750.00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20 801.58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51 051.58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3 888 500.00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20 641.01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50 891.01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3 858 250.00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18 498.46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48 748.46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3 828 000.00</w:t>
            </w:r>
          </w:p>
        </w:tc>
      </w:tr>
      <w:tr w:rsidR="00767708" w:rsidRPr="00767708" w:rsidTr="00767708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20 319.86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50 569.86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3 797 750.00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19 508.99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49 758.99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3 767 500.00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19 998.72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50 248.72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3 737 250.00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19 198.20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49 448.20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3 707 000.00</w:t>
            </w:r>
          </w:p>
        </w:tc>
      </w:tr>
      <w:tr w:rsidR="00767708" w:rsidRPr="00767708" w:rsidTr="00767708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19 677.57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49 927.57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3 676 750.00</w:t>
            </w:r>
          </w:p>
        </w:tc>
      </w:tr>
      <w:tr w:rsidR="00767708" w:rsidRPr="00767708" w:rsidTr="00767708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19 516.99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49 766.99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3 646 500.00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18 732.02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48 982.02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3 616 250.00</w:t>
            </w:r>
          </w:p>
        </w:tc>
      </w:tr>
      <w:tr w:rsidR="00767708" w:rsidRPr="00767708" w:rsidTr="0076770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19 195.85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49 445.85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3 586 000.00</w:t>
            </w:r>
          </w:p>
        </w:tc>
      </w:tr>
      <w:tr w:rsidR="00767708" w:rsidRPr="00767708" w:rsidTr="0076770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18 421.23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48 671.23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3 555 750.00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18 823.13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49 073.13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3 525 500.00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18 663.00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48 913.00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3 495 250.00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17 309.13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47 559.13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3 465 000.00</w:t>
            </w:r>
          </w:p>
        </w:tc>
      </w:tr>
      <w:tr w:rsidR="00767708" w:rsidRPr="00767708" w:rsidTr="00767708">
        <w:trPr>
          <w:trHeight w:hRule="exact" w:val="2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18 342.73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48 592.73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3 434 750.00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17 596.06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47 846.06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3 404 500.00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18 022.46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48 272.46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3 374 250.00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17 286.12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47 536.12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3 344 000.00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17 702.19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47 952.19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3 313 750.00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17 542.05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47 792.05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3 283 500.00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16 821.21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47 071.21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3 253 250.00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17 221.78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47 471.78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3 223 000.00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16 511.27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49 511.27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3 190 000.00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16 933.22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49 933.22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3 157 000.00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16 758.05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49 758.05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3 124 000.00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14 978.08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47 978.08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3 091 000.00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lastRenderedPageBreak/>
              <w:t>22.04.2021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16 407.71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49407.71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3 058 000.00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15 708.90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48 708.90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3 025 000.00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16 057.36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49 057.36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2 992 000.00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15 369.86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48 369.86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2 959 000.00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15 707.02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48 707.02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2 926 000.00</w:t>
            </w:r>
          </w:p>
        </w:tc>
      </w:tr>
      <w:tr w:rsidR="00767708" w:rsidRPr="00767708" w:rsidTr="00767708">
        <w:trPr>
          <w:trHeight w:hRule="exact"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15 531.85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48 531.85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2 893 000.00</w:t>
            </w:r>
          </w:p>
        </w:tc>
      </w:tr>
    </w:tbl>
    <w:p w:rsidR="003646E7" w:rsidRP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882"/>
        <w:gridCol w:w="1728"/>
        <w:gridCol w:w="1738"/>
        <w:gridCol w:w="2011"/>
      </w:tblGrid>
      <w:tr w:rsidR="00767708" w:rsidRPr="00767708" w:rsidTr="00767708">
        <w:trPr>
          <w:trHeight w:hRule="exact"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14 861.30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47 861.30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2 860 000.00</w:t>
            </w:r>
          </w:p>
        </w:tc>
      </w:tr>
      <w:tr w:rsidR="00767708" w:rsidRPr="00767708" w:rsidTr="00767708">
        <w:trPr>
          <w:trHeight w:hRule="exact"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15181.51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48181.51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2 827 000.00</w:t>
            </w:r>
          </w:p>
        </w:tc>
      </w:tr>
      <w:tr w:rsidR="00767708" w:rsidRPr="00767708" w:rsidTr="00767708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14 522.26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47 522.26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2 794 000.00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14 831.16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47 831.16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2 761 000.00</w:t>
            </w:r>
          </w:p>
        </w:tc>
      </w:tr>
      <w:tr w:rsidR="00767708" w:rsidRPr="00767708" w:rsidTr="00767708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14 655.99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47 655.99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2 728 000.00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13 079.45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46 079.45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2 695 000.00</w:t>
            </w:r>
          </w:p>
        </w:tc>
      </w:tr>
      <w:tr w:rsidR="00767708" w:rsidRPr="00767708" w:rsidTr="0076770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14 305.65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47 305.65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2 662 000.00</w:t>
            </w:r>
          </w:p>
        </w:tc>
      </w:tr>
      <w:tr w:rsidR="00767708" w:rsidRPr="00767708" w:rsidTr="0076770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13 674.66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46 674.66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2 629 000.00</w:t>
            </w:r>
          </w:p>
        </w:tc>
      </w:tr>
      <w:tr w:rsidR="00767708" w:rsidRPr="00767708" w:rsidTr="00767708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13 955.31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46 955.31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2 596 000.00</w:t>
            </w:r>
          </w:p>
        </w:tc>
      </w:tr>
      <w:tr w:rsidR="00767708" w:rsidRPr="00767708" w:rsidTr="00767708">
        <w:trPr>
          <w:trHeight w:hRule="exact"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13 335.62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46 335.62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2 563 000.00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13 604.97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46 604.97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2 530 000.00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13 429.79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46 429.79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2 497 000.00</w:t>
            </w:r>
          </w:p>
        </w:tc>
      </w:tr>
      <w:tr w:rsidR="00767708" w:rsidRPr="00767708" w:rsidTr="00767708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12 827.05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45 827.05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2 464 000.00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13 079.45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46 079.45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2 431 000.00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12 488.01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45 488.01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2 398 000.00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12 729.11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45 729.11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2 365 000.00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12 553.94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45 553.94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2 332 000.00</w:t>
            </w:r>
          </w:p>
        </w:tc>
      </w:tr>
      <w:tr w:rsidR="00767708" w:rsidRPr="00767708" w:rsidTr="00767708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11 180.82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44 180.82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2 299 000.00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12 203.60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45 203.60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2 266 000.00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11 640.41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44 640.41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2 233 000.00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11 853.25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44 853.25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2 200 000.00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11 301.37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44 301.37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2 167 000.00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11 502.91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44 502.91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2 134 000.00</w:t>
            </w:r>
          </w:p>
        </w:tc>
      </w:tr>
      <w:tr w:rsidR="00767708" w:rsidRPr="00767708" w:rsidTr="00767708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11 327.74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44 327.74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2 101 000.00</w:t>
            </w:r>
          </w:p>
        </w:tc>
      </w:tr>
      <w:tr w:rsidR="00767708" w:rsidRPr="00767708" w:rsidTr="0076770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10 792.81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43 792.81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2 068 000.00</w:t>
            </w:r>
          </w:p>
        </w:tc>
      </w:tr>
      <w:tr w:rsidR="00767708" w:rsidRPr="00767708" w:rsidTr="00767708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10 977.40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43 977.40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2 035 000.00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10 453.77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43 453.77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2 002 000.00</w:t>
            </w:r>
          </w:p>
        </w:tc>
      </w:tr>
      <w:tr w:rsidR="00767708" w:rsidRPr="00767708" w:rsidTr="00767708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10 598.02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43 598.02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1 969 000.00</w:t>
            </w:r>
          </w:p>
        </w:tc>
      </w:tr>
      <w:tr w:rsidR="00767708" w:rsidRPr="00767708" w:rsidTr="00767708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10 423.33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43 423.33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1 936 000.00</w:t>
            </w:r>
          </w:p>
        </w:tc>
      </w:tr>
      <w:tr w:rsidR="00767708" w:rsidRPr="00767708" w:rsidTr="0076770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9 587.43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42 587.43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1 903 000.00</w:t>
            </w:r>
          </w:p>
        </w:tc>
      </w:tr>
      <w:tr w:rsidR="00767708" w:rsidRPr="00767708" w:rsidTr="0076770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10 073.94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43 073.94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1 870 000.00</w:t>
            </w:r>
          </w:p>
        </w:tc>
      </w:tr>
      <w:tr w:rsidR="00767708" w:rsidRPr="00767708" w:rsidTr="00767708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9 579.92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42 579.92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1 837 000.00</w:t>
            </w:r>
          </w:p>
        </w:tc>
      </w:tr>
      <w:tr w:rsidR="00767708" w:rsidRPr="00767708" w:rsidTr="0076770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1 837 000.00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9 724.56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1 846 724.56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708" w:rsidRPr="00767708" w:rsidRDefault="00767708" w:rsidP="00767708">
            <w:pPr>
              <w:spacing w:after="0" w:line="80" w:lineRule="exact"/>
              <w:ind w:left="106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z w:val="8"/>
                <w:szCs w:val="8"/>
                <w:lang w:val="bg-BG" w:eastAsia="bg-BG" w:bidi="bg-BG"/>
              </w:rPr>
              <w:t>-</w:t>
            </w:r>
          </w:p>
        </w:tc>
      </w:tr>
    </w:tbl>
    <w:p w:rsidR="003646E7" w:rsidRDefault="003646E7" w:rsidP="003646E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767708" w:rsidRDefault="00767708" w:rsidP="0076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767708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15.5. Приема решението на общото събрание на облигационерите, с което се приема, че „Балканкар-Заря” АД </w:t>
      </w:r>
      <w:r w:rsidRPr="00767708">
        <w:rPr>
          <w:rFonts w:ascii="Times New Roman" w:eastAsia="Times New Roman" w:hAnsi="Times New Roman" w:cs="Times New Roman"/>
          <w:bCs/>
          <w:sz w:val="26"/>
          <w:szCs w:val="26"/>
          <w:lang w:val="bg-BG" w:eastAsia="bg-BG" w:bidi="bg-BG"/>
        </w:rPr>
        <w:t xml:space="preserve">дължи законна лихва за забава за разсрочените по т. 3 лихвени и главнични плащания </w:t>
      </w:r>
      <w:r w:rsidRPr="00767708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със срок на плащане до </w:t>
      </w:r>
      <w:r w:rsidRPr="00767708">
        <w:rPr>
          <w:rFonts w:ascii="Times New Roman" w:eastAsia="Times New Roman" w:hAnsi="Times New Roman" w:cs="Times New Roman"/>
          <w:bCs/>
          <w:sz w:val="26"/>
          <w:szCs w:val="26"/>
          <w:lang w:val="bg-BG" w:eastAsia="bg-BG" w:bidi="bg-BG"/>
        </w:rPr>
        <w:t xml:space="preserve">22.02.2016г., </w:t>
      </w:r>
      <w:r w:rsidRPr="00767708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като размерът на лихвата за забава се изчислява от деня на възникване на съответното плащане до неговото реално изплащане към облигационерите. Законната лихва за забава е изчислена на база ОЛП+10% на годишна база.“</w:t>
      </w:r>
    </w:p>
    <w:p w:rsidR="00767708" w:rsidRDefault="00767708" w:rsidP="0076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</w:p>
    <w:p w:rsidR="00767708" w:rsidRPr="00767708" w:rsidRDefault="00767708" w:rsidP="00767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 w:bidi="bg-BG"/>
        </w:rPr>
      </w:pPr>
      <w:r w:rsidRPr="0076770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 w:bidi="bg-BG"/>
        </w:rPr>
        <w:t xml:space="preserve">Пълномощникът да гласува ЗА/ПРОТИВ/ВЪЗДЪРЖАЛ СЕ </w:t>
      </w:r>
      <w:r w:rsidRPr="00767708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 w:bidi="bg-BG"/>
        </w:rPr>
        <w:t>(ненужното се зачертава)</w:t>
      </w:r>
    </w:p>
    <w:p w:rsidR="00767708" w:rsidRDefault="00767708" w:rsidP="0076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bookmarkStart w:id="0" w:name="_GoBack"/>
      <w:bookmarkEnd w:id="0"/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lastRenderedPageBreak/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В случай, че други акционери предложат включването в дневния ред на допълнителни въпоси по реда на чл.231, ал.1 от ТЗ, пълномощникът следва да гласува ПРОТИВ включването им от името на акционера.</w:t>
      </w: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3646E7" w:rsidRPr="003646E7" w:rsidRDefault="003646E7" w:rsidP="0036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УПЪЛНОМОЩИТЕЛ</w:t>
      </w:r>
    </w:p>
    <w:p w:rsidR="003646E7" w:rsidRPr="003646E7" w:rsidRDefault="003646E7" w:rsidP="0036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</w:t>
      </w:r>
    </w:p>
    <w:p w:rsidR="003646E7" w:rsidRPr="003646E7" w:rsidRDefault="003646E7" w:rsidP="00364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646E7" w:rsidRPr="003646E7" w:rsidRDefault="003646E7" w:rsidP="00364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  <w:t>Забележки:</w:t>
      </w:r>
    </w:p>
    <w:p w:rsidR="003646E7" w:rsidRPr="003646E7" w:rsidRDefault="003646E7" w:rsidP="003646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Настоящето пълномощно е образец по смисъла на чл. 116, ал.3 от ЗППЦК на писмено пълномощно за представителство на акционер на заседанието на общото събрание на акционерите в “Балканкар Заря” АД, насрочено за 2</w:t>
      </w:r>
      <w:r w:rsidRPr="003646E7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5</w:t>
      </w: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.06.201</w:t>
      </w:r>
      <w:r w:rsidRPr="003646E7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5</w:t>
      </w: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г.</w:t>
      </w:r>
    </w:p>
    <w:p w:rsidR="003646E7" w:rsidRPr="003646E7" w:rsidRDefault="003646E7" w:rsidP="003646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3646E7" w:rsidRPr="003646E7" w:rsidRDefault="003646E7" w:rsidP="003646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Настоящата форма не е задължителна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3646E7" w:rsidRPr="003646E7" w:rsidRDefault="003646E7" w:rsidP="003646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3646E7" w:rsidRPr="003646E7" w:rsidRDefault="003646E7" w:rsidP="003646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Подписът на акционера трябва да бъде нотариално заверен.  </w:t>
      </w:r>
    </w:p>
    <w:p w:rsidR="003646E7" w:rsidRPr="003646E7" w:rsidRDefault="003646E7" w:rsidP="00364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4307FF" w:rsidRPr="003646E7" w:rsidRDefault="004307FF">
      <w:pPr>
        <w:rPr>
          <w:sz w:val="26"/>
          <w:szCs w:val="26"/>
        </w:rPr>
      </w:pPr>
    </w:p>
    <w:sectPr w:rsidR="004307FF" w:rsidRPr="003646E7" w:rsidSect="00903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3E8"/>
    <w:multiLevelType w:val="multilevel"/>
    <w:tmpl w:val="C7CEDF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D7860"/>
    <w:multiLevelType w:val="multilevel"/>
    <w:tmpl w:val="975C1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E7"/>
    <w:rsid w:val="003646E7"/>
    <w:rsid w:val="004307FF"/>
    <w:rsid w:val="007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015%20-%20669%20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Todorova</dc:creator>
  <cp:lastModifiedBy>Veronika Todorova</cp:lastModifiedBy>
  <cp:revision>1</cp:revision>
  <dcterms:created xsi:type="dcterms:W3CDTF">2016-05-18T12:59:00Z</dcterms:created>
  <dcterms:modified xsi:type="dcterms:W3CDTF">2016-05-18T13:13:00Z</dcterms:modified>
</cp:coreProperties>
</file>