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CFBCD" w14:textId="15234336" w:rsidR="007C25F4" w:rsidRDefault="007C25F4" w:rsidP="007C25F4">
      <w:pPr>
        <w:pStyle w:val="Default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Материали по точки от дневния ред на Редовното общо събрание на акционерите на „Балканкар ЗАРЯ“ АД, насрочено за 27.06.2024 г. от 11:00 часа</w:t>
      </w:r>
    </w:p>
    <w:p w14:paraId="0134C1EA" w14:textId="77777777" w:rsidR="007C25F4" w:rsidRDefault="007C25F4" w:rsidP="007C25F4">
      <w:pPr>
        <w:pStyle w:val="Default"/>
        <w:jc w:val="center"/>
        <w:rPr>
          <w:sz w:val="22"/>
          <w:szCs w:val="22"/>
          <w:lang w:val="en-US"/>
        </w:rPr>
      </w:pPr>
    </w:p>
    <w:p w14:paraId="5FFFEAB3" w14:textId="73AA80AB" w:rsidR="007C25F4" w:rsidRDefault="007C25F4" w:rsidP="007C25F4">
      <w:pPr>
        <w:ind w:firstLine="708"/>
        <w:jc w:val="both"/>
      </w:pPr>
      <w:r>
        <w:rPr>
          <w:b/>
          <w:bCs/>
        </w:rPr>
        <w:t xml:space="preserve">Материалите по точки </w:t>
      </w:r>
      <w:r w:rsidR="00F65CF1">
        <w:rPr>
          <w:b/>
          <w:bCs/>
        </w:rPr>
        <w:t>3</w:t>
      </w:r>
      <w:r>
        <w:rPr>
          <w:b/>
          <w:bCs/>
        </w:rPr>
        <w:t xml:space="preserve">, </w:t>
      </w:r>
      <w:r w:rsidR="00F65CF1">
        <w:rPr>
          <w:b/>
          <w:bCs/>
        </w:rPr>
        <w:t>4</w:t>
      </w:r>
      <w:r>
        <w:rPr>
          <w:b/>
          <w:bCs/>
        </w:rPr>
        <w:t xml:space="preserve">, и </w:t>
      </w:r>
      <w:r w:rsidR="00F65CF1">
        <w:rPr>
          <w:b/>
          <w:bCs/>
        </w:rPr>
        <w:t>6</w:t>
      </w:r>
      <w:r>
        <w:rPr>
          <w:b/>
          <w:bCs/>
        </w:rPr>
        <w:t xml:space="preserve"> от дневния ред на Редовното общо събрание на акционерите </w:t>
      </w:r>
      <w:r w:rsidR="00B71850">
        <w:rPr>
          <w:b/>
          <w:bCs/>
        </w:rPr>
        <w:t>–</w:t>
      </w:r>
      <w:r>
        <w:t xml:space="preserve"> </w:t>
      </w:r>
      <w:r w:rsidR="00B71850">
        <w:t>Проверен и заверен от одиторското дружество</w:t>
      </w:r>
      <w:r>
        <w:t xml:space="preserve"> </w:t>
      </w:r>
      <w:r w:rsidR="00F65CF1">
        <w:t>консолидиран</w:t>
      </w:r>
      <w:r>
        <w:t xml:space="preserve"> финансов отчет на дружеството за 2023 г., </w:t>
      </w:r>
      <w:r w:rsidR="00B71850">
        <w:t>Доклада на регистрирания одитор, проверил и заверил консолидирания финансов отчет на дружеството за 2023г.</w:t>
      </w:r>
      <w:r>
        <w:t xml:space="preserve">, Годишен </w:t>
      </w:r>
      <w:r w:rsidR="00F65CF1">
        <w:t xml:space="preserve">консолидиран </w:t>
      </w:r>
      <w:r>
        <w:t>доклад за дейността на дружеството за 2023 г., изготвени в Европейски единен електронен формат, съгласно Делегиран Регламент (ЕС) 2019/815, са представени на Комисията за финансов надзор (вх. № РГ-05-380-</w:t>
      </w:r>
      <w:r w:rsidR="00E34ABE">
        <w:t>12</w:t>
      </w:r>
      <w:r>
        <w:t>/2</w:t>
      </w:r>
      <w:r w:rsidR="00E34ABE">
        <w:t>9</w:t>
      </w:r>
      <w:r>
        <w:t>.0</w:t>
      </w:r>
      <w:r w:rsidR="00E34ABE">
        <w:t>4</w:t>
      </w:r>
      <w:r>
        <w:t>.2024), „Българска фондова борса“ АД и обществеността на 2</w:t>
      </w:r>
      <w:r w:rsidR="00E34ABE">
        <w:t>9</w:t>
      </w:r>
      <w:r>
        <w:t>.0</w:t>
      </w:r>
      <w:r w:rsidR="00E34ABE">
        <w:t>4</w:t>
      </w:r>
      <w:r>
        <w:t xml:space="preserve">.2024 г. и са достъпни, чрез платформата на </w:t>
      </w:r>
      <w:bookmarkStart w:id="0" w:name="_Hlk166759490"/>
      <w:r>
        <w:t>x3news</w:t>
      </w:r>
      <w:bookmarkEnd w:id="0"/>
      <w:r>
        <w:t xml:space="preserve"> на електронен адрес - </w:t>
      </w:r>
      <w:hyperlink r:id="rId4" w:history="1">
        <w:r w:rsidR="002E3CF5" w:rsidRPr="00B92996">
          <w:rPr>
            <w:rStyle w:val="Hyperlink"/>
          </w:rPr>
          <w:t>https://www.x3news.com/?page=News&amp;MESSAGE_TYPE=1&amp;current=14</w:t>
        </w:r>
      </w:hyperlink>
      <w:r w:rsidR="002E3CF5">
        <w:t xml:space="preserve"> </w:t>
      </w:r>
      <w:r>
        <w:t xml:space="preserve">и на корпоративната страница на Дружеството на електронен адрес:  </w:t>
      </w:r>
      <w:hyperlink r:id="rId5" w:history="1">
        <w:r>
          <w:rPr>
            <w:rStyle w:val="Hyperlink"/>
          </w:rPr>
          <w:t>https://www.balkancarzarya.com/index.htm</w:t>
        </w:r>
      </w:hyperlink>
    </w:p>
    <w:p w14:paraId="163E6CB4" w14:textId="77777777" w:rsidR="00F44F6A" w:rsidRDefault="00F44F6A"/>
    <w:sectPr w:rsidR="00F44F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47"/>
    <w:rsid w:val="002E3CF5"/>
    <w:rsid w:val="005D2F0F"/>
    <w:rsid w:val="007C25F4"/>
    <w:rsid w:val="00B71850"/>
    <w:rsid w:val="00DC7E47"/>
    <w:rsid w:val="00E34ABE"/>
    <w:rsid w:val="00F44F6A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1B3F"/>
  <w15:chartTrackingRefBased/>
  <w15:docId w15:val="{E070542C-E2D2-4CA1-843A-239A9F38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F4"/>
    <w:pPr>
      <w:spacing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5F4"/>
    <w:rPr>
      <w:color w:val="0563C1" w:themeColor="hyperlink"/>
      <w:u w:val="single"/>
    </w:rPr>
  </w:style>
  <w:style w:type="paragraph" w:customStyle="1" w:styleId="Default">
    <w:name w:val="Default"/>
    <w:rsid w:val="007C2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2E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5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lkancarzarya.com/index.htm" TargetMode="External"/><Relationship Id="rId4" Type="http://schemas.openxmlformats.org/officeDocument/2006/relationships/hyperlink" Target="https://www.x3news.com/?page=News&amp;MESSAGE_TYPE=1&amp;current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Marinova</dc:creator>
  <cp:keywords/>
  <dc:description/>
  <cp:lastModifiedBy>Emilia Marinova</cp:lastModifiedBy>
  <cp:revision>5</cp:revision>
  <dcterms:created xsi:type="dcterms:W3CDTF">2024-05-21T10:14:00Z</dcterms:created>
  <dcterms:modified xsi:type="dcterms:W3CDTF">2024-05-21T10:33:00Z</dcterms:modified>
</cp:coreProperties>
</file>