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67" w:rsidRDefault="00472167" w:rsidP="0047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АКТУАЛИЗИРАНО ПЪЛНОМОЩНО</w:t>
      </w:r>
    </w:p>
    <w:p w:rsidR="00472167" w:rsidRDefault="00472167" w:rsidP="004721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(по чл.115, ал.7 от ЗППЦК) </w:t>
      </w:r>
    </w:p>
    <w:p w:rsidR="006120C9" w:rsidRPr="00336488" w:rsidRDefault="006120C9" w:rsidP="006120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bookmarkStart w:id="0" w:name="_GoBack"/>
      <w:bookmarkEnd w:id="0"/>
    </w:p>
    <w:p w:rsidR="006120C9" w:rsidRPr="00336488" w:rsidRDefault="006120C9" w:rsidP="006120C9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Долуподписаният/ата </w:t>
      </w:r>
    </w:p>
    <w:p w:rsidR="006120C9" w:rsidRPr="00336488" w:rsidRDefault="006120C9" w:rsidP="006120C9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</w:t>
      </w:r>
    </w:p>
    <w:p w:rsidR="006120C9" w:rsidRPr="00336488" w:rsidRDefault="006120C9" w:rsidP="006120C9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акционера)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6120C9" w:rsidRPr="00336488" w:rsidRDefault="006120C9" w:rsidP="006120C9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6120C9" w:rsidRPr="00336488" w:rsidRDefault="006120C9" w:rsidP="006120C9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 адрес ________________________________________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</w:t>
      </w:r>
    </w:p>
    <w:p w:rsidR="006120C9" w:rsidRPr="00336488" w:rsidRDefault="006120C9" w:rsidP="006120C9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лична карта № ________________ издадена на ______________ от МВР-__________</w:t>
      </w:r>
    </w:p>
    <w:p w:rsidR="006120C9" w:rsidRPr="00336488" w:rsidRDefault="006120C9" w:rsidP="006120C9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20C9" w:rsidRPr="00336488" w:rsidRDefault="006120C9" w:rsidP="006120C9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като акционер в “БАЛКАНКАР-ЗАРЯ” АД с ЕИК 814191256, със седалище и адрес на управление, гр. Павликени, ул. “Тошо Кътев” № 1, собственик на ______________________ броя акции от капитала на дружеството, и на основание чл.116, ал.1 от ЗППЦК</w:t>
      </w:r>
    </w:p>
    <w:p w:rsidR="006120C9" w:rsidRPr="00336488" w:rsidRDefault="006120C9" w:rsidP="006120C9">
      <w:pPr>
        <w:keepNext/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20C9" w:rsidRPr="00336488" w:rsidRDefault="006120C9" w:rsidP="006120C9">
      <w:pPr>
        <w:keepNext/>
        <w:overflowPunct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УПЪЛНОМОЩАВАМ</w:t>
      </w:r>
    </w:p>
    <w:p w:rsidR="006120C9" w:rsidRPr="00336488" w:rsidRDefault="006120C9" w:rsidP="006120C9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</w:p>
    <w:p w:rsidR="006120C9" w:rsidRPr="00336488" w:rsidRDefault="006120C9" w:rsidP="006120C9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</w:p>
    <w:p w:rsidR="006120C9" w:rsidRPr="00336488" w:rsidRDefault="006120C9" w:rsidP="006120C9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физическо лице)</w:t>
      </w:r>
    </w:p>
    <w:p w:rsidR="006120C9" w:rsidRPr="00336488" w:rsidRDefault="006120C9" w:rsidP="006120C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______________________________________________________________________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_____________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__</w:t>
      </w:r>
    </w:p>
    <w:p w:rsidR="006120C9" w:rsidRPr="00336488" w:rsidRDefault="006120C9" w:rsidP="006120C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пълномощника)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6120C9" w:rsidRPr="00336488" w:rsidRDefault="006120C9" w:rsidP="006120C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ЕГН ___________________________</w:t>
      </w:r>
    </w:p>
    <w:p w:rsidR="006120C9" w:rsidRPr="00336488" w:rsidRDefault="006120C9" w:rsidP="0061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постоянен адрес _____________________________________________________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6120C9" w:rsidRPr="00336488" w:rsidRDefault="006120C9" w:rsidP="0061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лична карта № ________________ издадена на ______________ от МВР-__________</w:t>
      </w:r>
    </w:p>
    <w:p w:rsidR="006120C9" w:rsidRPr="00336488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20C9" w:rsidRPr="00336488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или</w:t>
      </w:r>
    </w:p>
    <w:p w:rsidR="006120C9" w:rsidRPr="00336488" w:rsidRDefault="006120C9" w:rsidP="006120C9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(Попълва се в случай на упълномощаване на юридическо лице)</w:t>
      </w:r>
    </w:p>
    <w:p w:rsidR="006120C9" w:rsidRPr="00336488" w:rsidRDefault="006120C9" w:rsidP="006120C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6120C9" w:rsidRPr="00336488" w:rsidRDefault="006120C9" w:rsidP="0061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(наименование на упълномощеното юридическо лице)</w:t>
      </w:r>
    </w:p>
    <w:p w:rsidR="006120C9" w:rsidRPr="00336488" w:rsidRDefault="006120C9" w:rsidP="0061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седалище и адрес на управление _______________________________________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6120C9" w:rsidRPr="00336488" w:rsidRDefault="006120C9" w:rsidP="0061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ЕИК/БУЛСТАТ ___________________</w:t>
      </w:r>
    </w:p>
    <w:p w:rsidR="006120C9" w:rsidRPr="00336488" w:rsidRDefault="006120C9" w:rsidP="0061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>представлявано от ___________________________________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 ЕГН_________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_______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</w:t>
      </w:r>
    </w:p>
    <w:p w:rsidR="006120C9" w:rsidRPr="00336488" w:rsidRDefault="006120C9" w:rsidP="006120C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(трите имена на законния представител на упълномощеното юридическо лице)</w:t>
      </w:r>
      <w:r w:rsidRPr="00336488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 </w:t>
      </w:r>
    </w:p>
    <w:p w:rsidR="006120C9" w:rsidRPr="00336488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20C9" w:rsidRPr="00336488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да ме представлява на редовното годишно общо събрание на акционерите в “БАЛКАНКАР-ЗАРЯ” АД, 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което ще се проведе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12</w:t>
      </w:r>
      <w:r w:rsidRPr="00336488">
        <w:rPr>
          <w:rFonts w:ascii="Times New Roman" w:eastAsia="Times New Roman" w:hAnsi="Times New Roman" w:cs="Times New Roman"/>
          <w:sz w:val="26"/>
          <w:szCs w:val="26"/>
          <w:lang w:eastAsia="bg-BG"/>
        </w:rPr>
        <w:t>.06.201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7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г. в гр. Павликени, ул. “Тошо Кътев” № 1, от 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0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0ч., като гласува с всички притежавани от мен ______________________ броя</w:t>
      </w:r>
      <w:r w:rsidRPr="00336488">
        <w:rPr>
          <w:rFonts w:ascii="Times New Roman" w:eastAsia="Times New Roman" w:hAnsi="Times New Roman" w:cs="Times New Roman"/>
          <w:color w:val="FF0000"/>
          <w:sz w:val="26"/>
          <w:szCs w:val="26"/>
          <w:lang w:val="bg-BG" w:eastAsia="bg-BG"/>
        </w:rPr>
        <w:t xml:space="preserve"> 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акции от капитала на дружеството по въпросите от </w:t>
      </w:r>
      <w:r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актуализирания на основание чл. 115, ал.7 от ЗППЦК дневен</w:t>
      </w: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ред по указания по долу начин</w:t>
      </w: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:</w:t>
      </w:r>
    </w:p>
    <w:p w:rsidR="006120C9" w:rsidRPr="00336488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fi-FI" w:eastAsia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1.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т.1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 „Приема доклада за дейността на дружеството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2. По т.2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регистрирания одитор, проверил и заверил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3. По т.3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годишен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г.”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lastRenderedPageBreak/>
        <w:t xml:space="preserve">4. По т.4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за начина на прилагане на политиката за възнагражденията на членовете на Съвета на директорите на „Балканкар-Заря“ АД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5.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>По т.5 от дневния ред: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Приемане на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съвета на директорите към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6. По т.6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на регистрирания одитор, проверил и заверил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доклада на специализирано одиторско дружество „Нинов и Турмачки – Одит и Консултинг” ООД с ЕИК 121514454, проверило и заверило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7. По т.7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(одобряване) на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(одобрява) проверения и заверен от специализирано одиторско дружество „Нинов и Турмачки – Одит и Консултинг” ООД с ЕИК 121514454, консолидиран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lastRenderedPageBreak/>
        <w:t xml:space="preserve">8. По т.8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АД. 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 xml:space="preserve">Проект за решение: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„Приема доклада за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г. на одитния комитет на „Балканкар Заря“ АД” </w:t>
      </w:r>
      <w:r w:rsidRPr="003646E7">
        <w:rPr>
          <w:rFonts w:ascii="Times New Roman" w:eastAsia="Times New Roman" w:hAnsi="Times New Roman" w:cs="Times New Roman"/>
          <w:iCs/>
          <w:sz w:val="26"/>
          <w:szCs w:val="26"/>
          <w:lang w:val="bg-BG"/>
        </w:rPr>
        <w:t xml:space="preserve"> </w:t>
      </w:r>
      <w:r w:rsidRPr="003646E7">
        <w:rPr>
          <w:rFonts w:ascii="Times New Roman" w:eastAsia="Times New Roman" w:hAnsi="Times New Roman" w:cs="Times New Roman"/>
          <w:i/>
          <w:iCs/>
          <w:sz w:val="26"/>
          <w:szCs w:val="26"/>
          <w:lang w:val="bg-BG"/>
        </w:rPr>
        <w:t xml:space="preserve"> 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9. По т.9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Назначаване на регистриран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„Назначава за одитор, който да провери и завери годишния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 и консолидирания финансов отчет на дружеството за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г., специализирано одиторско дружество „Нинов и Турмачки – Одит и Консултинг” ООД с ЕИК 121514454, представлявано от Антонин Георгиев Нинов, регистриран одитор с рег.№ 0233 и Веселин Николов Турмачки, регистриран одитор с рег.№ 0372.“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10. По т.10 от дневния ред: 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„Приема отчета на директора за връзки с инвеститорите за дейността му през 201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>г.“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6120C9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</w:rPr>
        <w:t>11.</w:t>
      </w:r>
      <w:r w:rsidRPr="003646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По т.11 от дневния ред: </w:t>
      </w:r>
      <w:r w:rsidRPr="00D904AD">
        <w:rPr>
          <w:rFonts w:ascii="Times New Roman" w:eastAsia="Times New Roman" w:hAnsi="Times New Roman" w:cs="Times New Roman"/>
          <w:sz w:val="26"/>
          <w:szCs w:val="26"/>
          <w:lang w:val="bg-BG"/>
        </w:rPr>
        <w:t>Определяне на размера на възнаграждението на членове на съвета на директорите, на които не е възложено управлението.</w:t>
      </w:r>
    </w:p>
    <w:p w:rsidR="006120C9" w:rsidRPr="00D904AD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Times New Roman" w:hAnsi="Times New Roman" w:cs="Times New Roman"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Pr="00D904A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„Определя месечно брутно възнаграждение на членовете на съвета на директорите, на които не е възложено управлението в размер на 9 300. 00 (девет хиляди и триста) лева.”</w:t>
      </w:r>
    </w:p>
    <w:p w:rsidR="006120C9" w:rsidRPr="003646E7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Пълномощникът да гласува ЗА/ПРОТИВ/ВЪЗДЪРЖАЛ СЕ </w:t>
      </w:r>
      <w:r w:rsidRPr="003646E7">
        <w:rPr>
          <w:rFonts w:ascii="Times New Roman" w:eastAsia="Times New Roman" w:hAnsi="Times New Roman" w:cs="Times New Roman"/>
          <w:bCs/>
          <w:i/>
          <w:sz w:val="26"/>
          <w:szCs w:val="26"/>
          <w:lang w:val="bg-BG" w:eastAsia="bg-BG"/>
        </w:rPr>
        <w:t>(ненужното се зачертава)</w:t>
      </w: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/>
        </w:rPr>
      </w:pPr>
    </w:p>
    <w:p w:rsid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646E7">
        <w:rPr>
          <w:rFonts w:ascii="Times New Roman" w:eastAsia="Times New Roman" w:hAnsi="Times New Roman" w:cs="Times New Roman"/>
          <w:b/>
          <w:sz w:val="26"/>
          <w:szCs w:val="26"/>
          <w:lang w:val="bg-BG"/>
        </w:rPr>
        <w:t xml:space="preserve">12. По т.12 от дневния ред: </w:t>
      </w:r>
      <w:r w:rsidRPr="00D904A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Разпределяне на печалба за 2016г.</w:t>
      </w:r>
    </w:p>
    <w:p w:rsidR="006120C9" w:rsidRPr="00D904AD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3646E7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3646E7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</w:t>
      </w:r>
      <w:r w:rsidRPr="00D904A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„Разпределя печалбата за 2016г., която е в размер на 358 273. 74 лева, както следва:</w:t>
      </w:r>
    </w:p>
    <w:p w:rsidR="006120C9" w:rsidRPr="00D904AD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D904A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12.1. отделя за фонд „Резервен“ 10% от печалбата - 35 900. 00 лева;</w:t>
      </w:r>
    </w:p>
    <w:p w:rsid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904A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>12.2. покрива загуби на дружеството за предходни години с остатъка от печалбата - 322 373. 74лева.“</w:t>
      </w:r>
    </w:p>
    <w:p w:rsidR="006120C9" w:rsidRPr="00D904AD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3646E7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3646E7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6120C9" w:rsidRPr="0052457D" w:rsidRDefault="006120C9" w:rsidP="006120C9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13. Избор на Одитен комитет на дружеството.</w:t>
      </w:r>
    </w:p>
    <w:p w:rsid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52457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„Избира  Румяна Недялкова Данева с ЕГН 7609058517, Стела Йорданова Чолакова с ЕГН 7611137915 и  Цветелина Стефанова Спасова, ЕГН 8501191516  за членове на Одитния комитет на дружеството.“</w:t>
      </w:r>
    </w:p>
    <w:p w:rsid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6120C9" w:rsidRPr="0052457D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52457D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6120C9" w:rsidRPr="0052457D" w:rsidRDefault="006120C9" w:rsidP="006120C9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>14. Приемане на статут на Одитния комитет.</w:t>
      </w:r>
    </w:p>
    <w:p w:rsid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Cs/>
          <w:sz w:val="26"/>
          <w:szCs w:val="26"/>
          <w:u w:val="single"/>
          <w:lang w:val="bg-BG"/>
        </w:rPr>
        <w:t>Проект за решение:</w:t>
      </w:r>
      <w:r w:rsidRPr="0052457D">
        <w:rPr>
          <w:rFonts w:ascii="Times New Roman" w:eastAsia="Calibri" w:hAnsi="Times New Roman" w:cs="Times New Roman"/>
          <w:bCs/>
          <w:sz w:val="26"/>
          <w:szCs w:val="26"/>
          <w:lang w:val="bg-BG"/>
        </w:rPr>
        <w:t xml:space="preserve"> „Приема проекта на Съвета на директорите за статут на Одитния комитет.“</w:t>
      </w:r>
    </w:p>
    <w:p w:rsid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lang w:val="bg-BG"/>
        </w:rPr>
      </w:pPr>
    </w:p>
    <w:p w:rsidR="006120C9" w:rsidRPr="0052457D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</w:pPr>
      <w:r w:rsidRPr="0052457D">
        <w:rPr>
          <w:rFonts w:ascii="Times New Roman" w:eastAsia="Calibri" w:hAnsi="Times New Roman" w:cs="Times New Roman"/>
          <w:b/>
          <w:bCs/>
          <w:sz w:val="26"/>
          <w:szCs w:val="26"/>
          <w:lang w:val="bg-BG"/>
        </w:rPr>
        <w:t xml:space="preserve">Пълномощникът да гласува ЗА/ПРОТИВ/ВЪЗДЪРЖАЛ СЕ </w:t>
      </w:r>
      <w:r w:rsidRPr="0052457D">
        <w:rPr>
          <w:rFonts w:ascii="Times New Roman" w:eastAsia="Calibri" w:hAnsi="Times New Roman" w:cs="Times New Roman"/>
          <w:bCs/>
          <w:i/>
          <w:sz w:val="26"/>
          <w:szCs w:val="26"/>
          <w:lang w:val="bg-BG"/>
        </w:rPr>
        <w:t>(ненужното се зачертава)</w:t>
      </w:r>
    </w:p>
    <w:p w:rsidR="006120C9" w:rsidRPr="006120C9" w:rsidRDefault="006120C9" w:rsidP="006120C9">
      <w:pPr>
        <w:spacing w:after="0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:rsidR="006120C9" w:rsidRPr="003646E7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646E7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Пълномощникът няма право да предлага от името на акционера включването в дневния ред на допълнителни въпроси при условията на чл.231, ал.1 от ТЗ.</w:t>
      </w:r>
    </w:p>
    <w:p w:rsidR="006120C9" w:rsidRPr="00336488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6120C9" w:rsidRPr="00336488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В случай, че други акционери предложат включването в дневния ред на допълнителни въпоси по реда на чл.231, ал.1 от ТЗ, пълномощникът следва да гласува ПРОТИВ включването им от името на акционера.</w:t>
      </w:r>
    </w:p>
    <w:p w:rsidR="006120C9" w:rsidRPr="00336488" w:rsidRDefault="006120C9" w:rsidP="006120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6120C9" w:rsidRPr="00336488" w:rsidRDefault="006120C9" w:rsidP="006120C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УПЪЛНОМОЩИТЕЛ</w:t>
      </w:r>
    </w:p>
    <w:p w:rsidR="006120C9" w:rsidRPr="00336488" w:rsidRDefault="006120C9" w:rsidP="006120C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20C9" w:rsidRPr="00336488" w:rsidRDefault="006120C9" w:rsidP="006120C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20C9" w:rsidRDefault="006120C9" w:rsidP="006120C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____________________________________</w:t>
      </w:r>
    </w:p>
    <w:p w:rsidR="006120C9" w:rsidRPr="006120C9" w:rsidRDefault="006120C9" w:rsidP="006120C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u w:val="single"/>
          <w:lang w:val="bg-BG" w:eastAsia="bg-BG"/>
        </w:rPr>
        <w:lastRenderedPageBreak/>
        <w:t>Забележки:</w:t>
      </w:r>
    </w:p>
    <w:p w:rsidR="006120C9" w:rsidRPr="00336488" w:rsidRDefault="006120C9" w:rsidP="006120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Настоящето пълномощно е образец по смисъла на чл. 116, ал.3 от ЗППЦК на писмено пълномощно за представителство на акционер на заседанието на общото събрание на акционерите в “Балканкар Заря” АД, насрочено за 20.06.2014г.</w:t>
      </w:r>
    </w:p>
    <w:p w:rsidR="006120C9" w:rsidRPr="00336488" w:rsidRDefault="006120C9" w:rsidP="006120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В случаите, когато в пълномощното не е посочен начинът на гласуване по отделните точки от дневния ред, в него трябва да се посочи, че пълномощникът има право на преценка дали и по какъв начин да гласува.</w:t>
      </w:r>
    </w:p>
    <w:p w:rsidR="006120C9" w:rsidRPr="00336488" w:rsidRDefault="006120C9" w:rsidP="006120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Настоящата форма не е задължителна за акционерите. Дружеството не може да откаже приемане на пълномощно и допускане на представител на акционера до заседанието на общото събрание, ако е представено пълномощно в настоящата форма.</w:t>
      </w:r>
    </w:p>
    <w:p w:rsidR="006120C9" w:rsidRPr="00336488" w:rsidRDefault="006120C9" w:rsidP="006120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Акционерите могат да упълномощят представител и с друго по форма и съдържание писмено пълномощно. Същото трябва да отговаря на изискванията на ЗППЦК относно упълномощаването на представител на акционер за участие в заседание на общото събрание на публично дружество. Пълномощни, които не отговарят на тези изисквания, не делегират представителна власт. Преупълномощаването е нищожно.</w:t>
      </w:r>
    </w:p>
    <w:p w:rsidR="006120C9" w:rsidRPr="00336488" w:rsidRDefault="006120C9" w:rsidP="006120C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336488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 xml:space="preserve">Подписът на акционера трябва да бъде нотариално заверен.  </w:t>
      </w:r>
    </w:p>
    <w:p w:rsidR="006120C9" w:rsidRPr="00336488" w:rsidRDefault="006120C9" w:rsidP="006120C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20C9" w:rsidRPr="00336488" w:rsidRDefault="006120C9" w:rsidP="006120C9">
      <w:pPr>
        <w:spacing w:after="0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6120C9" w:rsidRPr="00336488" w:rsidRDefault="006120C9" w:rsidP="006120C9">
      <w:pPr>
        <w:rPr>
          <w:sz w:val="26"/>
          <w:szCs w:val="26"/>
        </w:rPr>
      </w:pPr>
    </w:p>
    <w:p w:rsidR="006120C9" w:rsidRDefault="006120C9" w:rsidP="006120C9"/>
    <w:p w:rsidR="004307FF" w:rsidRDefault="004307FF"/>
    <w:sectPr w:rsidR="0043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148"/>
    <w:multiLevelType w:val="hybridMultilevel"/>
    <w:tmpl w:val="E626B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C9"/>
    <w:rsid w:val="004307FF"/>
    <w:rsid w:val="00472167"/>
    <w:rsid w:val="0061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Todorova</dc:creator>
  <cp:lastModifiedBy>Veronika Todorova</cp:lastModifiedBy>
  <cp:revision>2</cp:revision>
  <dcterms:created xsi:type="dcterms:W3CDTF">2017-05-25T10:50:00Z</dcterms:created>
  <dcterms:modified xsi:type="dcterms:W3CDTF">2017-05-25T10:58:00Z</dcterms:modified>
</cp:coreProperties>
</file>