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DA720" w14:textId="77777777" w:rsidR="004533B0" w:rsidRPr="004030E5" w:rsidRDefault="004533B0" w:rsidP="00AB1F90">
      <w:pPr>
        <w:jc w:val="right"/>
        <w:rPr>
          <w:rFonts w:ascii="Times New Roman" w:hAnsi="Times New Roman" w:cs="Times New Roman"/>
          <w:b/>
          <w:i/>
        </w:rPr>
      </w:pPr>
      <w:r w:rsidRPr="004030E5">
        <w:rPr>
          <w:rFonts w:ascii="Times New Roman" w:hAnsi="Times New Roman" w:cs="Times New Roman"/>
          <w:b/>
          <w:i/>
        </w:rPr>
        <w:t>ПРОЕКТ!</w:t>
      </w:r>
    </w:p>
    <w:p w14:paraId="2F112B13" w14:textId="77777777" w:rsidR="004533B0" w:rsidRDefault="004533B0" w:rsidP="004533B0">
      <w:pPr>
        <w:jc w:val="center"/>
      </w:pPr>
    </w:p>
    <w:p w14:paraId="40AE5770" w14:textId="77777777" w:rsidR="004533B0" w:rsidRPr="00AB1F90" w:rsidRDefault="004533B0" w:rsidP="00AB1F90">
      <w:pPr>
        <w:jc w:val="center"/>
        <w:rPr>
          <w:rFonts w:ascii="Times New Roman" w:hAnsi="Times New Roman" w:cs="Times New Roman"/>
          <w:b/>
          <w:sz w:val="24"/>
          <w:szCs w:val="24"/>
        </w:rPr>
      </w:pPr>
      <w:r w:rsidRPr="00AB1F90">
        <w:rPr>
          <w:rFonts w:ascii="Times New Roman" w:hAnsi="Times New Roman" w:cs="Times New Roman"/>
          <w:b/>
          <w:sz w:val="24"/>
          <w:szCs w:val="24"/>
        </w:rPr>
        <w:t>ДОГОВОР ЗА ДОСТАВКА</w:t>
      </w:r>
    </w:p>
    <w:p w14:paraId="7B5D2DDD" w14:textId="77777777" w:rsidR="004533B0" w:rsidRPr="00AB1F90" w:rsidRDefault="004533B0" w:rsidP="00AB1F90">
      <w:pPr>
        <w:jc w:val="center"/>
        <w:rPr>
          <w:rFonts w:ascii="Times New Roman" w:hAnsi="Times New Roman" w:cs="Times New Roman"/>
          <w:b/>
          <w:sz w:val="24"/>
          <w:szCs w:val="24"/>
        </w:rPr>
      </w:pPr>
    </w:p>
    <w:p w14:paraId="40B570BF" w14:textId="0EAF1B27" w:rsidR="004533B0" w:rsidRPr="00AB1F90" w:rsidRDefault="00BD54F2" w:rsidP="00AB1F90">
      <w:pPr>
        <w:jc w:val="center"/>
        <w:rPr>
          <w:rFonts w:ascii="Times New Roman" w:hAnsi="Times New Roman" w:cs="Times New Roman"/>
          <w:b/>
          <w:sz w:val="24"/>
          <w:szCs w:val="24"/>
        </w:rPr>
      </w:pPr>
      <w:r>
        <w:rPr>
          <w:rFonts w:ascii="Times New Roman" w:hAnsi="Times New Roman" w:cs="Times New Roman"/>
          <w:b/>
          <w:sz w:val="24"/>
          <w:szCs w:val="24"/>
        </w:rPr>
        <w:t>№</w:t>
      </w:r>
      <w:r w:rsidR="00AB1F90" w:rsidRPr="00AB1F90">
        <w:rPr>
          <w:rFonts w:ascii="Times New Roman" w:hAnsi="Times New Roman" w:cs="Times New Roman"/>
          <w:b/>
          <w:sz w:val="24"/>
          <w:szCs w:val="24"/>
        </w:rPr>
        <w:t xml:space="preserve"> </w:t>
      </w:r>
      <w:r w:rsidR="00585075" w:rsidRPr="00585075">
        <w:rPr>
          <w:rFonts w:ascii="Times New Roman" w:hAnsi="Times New Roman" w:cs="Times New Roman"/>
          <w:b/>
          <w:sz w:val="24"/>
          <w:szCs w:val="24"/>
        </w:rPr>
        <w:t>BG16RFOP002-3.001-0534-C01</w:t>
      </w:r>
      <w:r w:rsidR="00AB1F90">
        <w:rPr>
          <w:rFonts w:ascii="Times New Roman" w:hAnsi="Times New Roman" w:cs="Times New Roman"/>
          <w:b/>
          <w:sz w:val="24"/>
          <w:szCs w:val="24"/>
        </w:rPr>
        <w:t>/SU-</w:t>
      </w:r>
      <w:proofErr w:type="gramStart"/>
      <w:r w:rsidR="00AB1F90">
        <w:rPr>
          <w:rFonts w:ascii="Times New Roman" w:hAnsi="Times New Roman" w:cs="Times New Roman"/>
          <w:b/>
          <w:sz w:val="24"/>
          <w:szCs w:val="24"/>
        </w:rPr>
        <w:t>…..</w:t>
      </w:r>
      <w:proofErr w:type="gramEnd"/>
    </w:p>
    <w:p w14:paraId="0BB313CD" w14:textId="77777777" w:rsidR="004533B0" w:rsidRPr="00AB1F90" w:rsidRDefault="004533B0" w:rsidP="00AB1F90">
      <w:pPr>
        <w:ind w:firstLine="720"/>
        <w:jc w:val="both"/>
        <w:rPr>
          <w:rFonts w:ascii="Times New Roman" w:hAnsi="Times New Roman" w:cs="Times New Roman"/>
          <w:sz w:val="24"/>
          <w:szCs w:val="24"/>
        </w:rPr>
      </w:pPr>
      <w:r w:rsidRPr="00AB1F90">
        <w:rPr>
          <w:rFonts w:ascii="Times New Roman" w:hAnsi="Times New Roman" w:cs="Times New Roman"/>
          <w:sz w:val="24"/>
          <w:szCs w:val="24"/>
        </w:rPr>
        <w:t>Днес, …………....... г. в гр. ................., се сключи настоящия договор между страните:</w:t>
      </w:r>
    </w:p>
    <w:p w14:paraId="700B4CBA" w14:textId="30C2C110"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 </w:t>
      </w:r>
      <w:r w:rsidR="00585075" w:rsidRPr="00585075">
        <w:rPr>
          <w:rFonts w:ascii="Times New Roman" w:hAnsi="Times New Roman" w:cs="Times New Roman"/>
          <w:b/>
          <w:sz w:val="24"/>
          <w:szCs w:val="24"/>
        </w:rPr>
        <w:t>"БАЛКАНКАР ЗАРЯ" АД</w:t>
      </w:r>
      <w:r w:rsidRPr="00AB1F90">
        <w:rPr>
          <w:rFonts w:ascii="Times New Roman" w:hAnsi="Times New Roman" w:cs="Times New Roman"/>
          <w:sz w:val="24"/>
          <w:szCs w:val="24"/>
        </w:rPr>
        <w:t xml:space="preserve">, ЕИК: </w:t>
      </w:r>
      <w:r w:rsidR="00585075" w:rsidRPr="00585075">
        <w:rPr>
          <w:rFonts w:ascii="Times New Roman" w:hAnsi="Times New Roman" w:cs="Times New Roman"/>
          <w:sz w:val="24"/>
          <w:szCs w:val="24"/>
        </w:rPr>
        <w:t>814191256</w:t>
      </w:r>
      <w:r w:rsidRPr="00585075">
        <w:rPr>
          <w:rFonts w:ascii="Times New Roman" w:hAnsi="Times New Roman" w:cs="Times New Roman"/>
          <w:sz w:val="24"/>
          <w:szCs w:val="24"/>
        </w:rPr>
        <w:t>,</w:t>
      </w:r>
      <w:r w:rsidRPr="00AB1F90">
        <w:rPr>
          <w:rFonts w:ascii="Times New Roman" w:hAnsi="Times New Roman" w:cs="Times New Roman"/>
          <w:sz w:val="24"/>
          <w:szCs w:val="24"/>
        </w:rPr>
        <w:t xml:space="preserve"> със седалище и адрес на управление – </w:t>
      </w:r>
      <w:r w:rsidR="00585075" w:rsidRPr="00585075">
        <w:rPr>
          <w:rFonts w:ascii="Times New Roman" w:hAnsi="Times New Roman" w:cs="Times New Roman"/>
          <w:sz w:val="24"/>
          <w:szCs w:val="24"/>
        </w:rPr>
        <w:t>гр.Павликени</w:t>
      </w:r>
      <w:r w:rsidRPr="00AB1F90">
        <w:rPr>
          <w:rFonts w:ascii="Times New Roman" w:hAnsi="Times New Roman" w:cs="Times New Roman"/>
          <w:sz w:val="24"/>
          <w:szCs w:val="24"/>
        </w:rPr>
        <w:t xml:space="preserve">, </w:t>
      </w:r>
      <w:r w:rsidR="00585075" w:rsidRPr="00585075">
        <w:rPr>
          <w:rFonts w:ascii="Times New Roman" w:hAnsi="Times New Roman" w:cs="Times New Roman"/>
          <w:sz w:val="24"/>
          <w:szCs w:val="24"/>
        </w:rPr>
        <w:t>ул. "Тошо Кътев" № 1</w:t>
      </w:r>
      <w:r w:rsidRPr="00AB1F90">
        <w:rPr>
          <w:rFonts w:ascii="Times New Roman" w:hAnsi="Times New Roman" w:cs="Times New Roman"/>
          <w:sz w:val="24"/>
          <w:szCs w:val="24"/>
        </w:rPr>
        <w:t xml:space="preserve">, представлявано от управителя </w:t>
      </w:r>
      <w:r w:rsidR="00585075" w:rsidRPr="00585075">
        <w:rPr>
          <w:rFonts w:ascii="Times New Roman" w:hAnsi="Times New Roman" w:cs="Times New Roman"/>
          <w:sz w:val="24"/>
          <w:szCs w:val="24"/>
        </w:rPr>
        <w:t>Димитър Владимиров Иванчов</w:t>
      </w:r>
      <w:r w:rsidRPr="00AB1F90">
        <w:rPr>
          <w:rFonts w:ascii="Times New Roman" w:hAnsi="Times New Roman" w:cs="Times New Roman"/>
          <w:sz w:val="24"/>
          <w:szCs w:val="24"/>
        </w:rPr>
        <w:t xml:space="preserve">, от една страна, </w:t>
      </w:r>
      <w:r w:rsidR="00E42544">
        <w:rPr>
          <w:rFonts w:ascii="Times New Roman" w:hAnsi="Times New Roman" w:cs="Times New Roman"/>
          <w:sz w:val="24"/>
          <w:szCs w:val="24"/>
        </w:rPr>
        <w:t xml:space="preserve">наречено по – долу за краткост </w:t>
      </w:r>
      <w:r w:rsidR="00E42544" w:rsidRPr="00E42544">
        <w:rPr>
          <w:rFonts w:ascii="Times New Roman" w:hAnsi="Times New Roman" w:cs="Times New Roman"/>
          <w:b/>
          <w:sz w:val="24"/>
          <w:szCs w:val="24"/>
        </w:rPr>
        <w:t>ВЪЗЛОЖИТЕЛ</w:t>
      </w:r>
      <w:r w:rsidRPr="00AB1F90">
        <w:rPr>
          <w:rFonts w:ascii="Times New Roman" w:hAnsi="Times New Roman" w:cs="Times New Roman"/>
          <w:sz w:val="24"/>
          <w:szCs w:val="24"/>
        </w:rPr>
        <w:t xml:space="preserve"> и</w:t>
      </w:r>
    </w:p>
    <w:p w14:paraId="7C8B70AE" w14:textId="77777777" w:rsidR="004533B0" w:rsidRPr="00AB1F90" w:rsidRDefault="004533B0" w:rsidP="00AB1F90">
      <w:pPr>
        <w:jc w:val="both"/>
        <w:rPr>
          <w:rFonts w:ascii="Times New Roman" w:hAnsi="Times New Roman" w:cs="Times New Roman"/>
          <w:sz w:val="24"/>
          <w:szCs w:val="24"/>
        </w:rPr>
      </w:pPr>
      <w:proofErr w:type="gramStart"/>
      <w:r w:rsidRPr="00AB1F90">
        <w:rPr>
          <w:rFonts w:ascii="Times New Roman" w:hAnsi="Times New Roman" w:cs="Times New Roman"/>
          <w:sz w:val="24"/>
          <w:szCs w:val="24"/>
        </w:rPr>
        <w:t>2. ”</w:t>
      </w:r>
      <w:proofErr w:type="gramEnd"/>
      <w:r w:rsidRPr="00AB1F90">
        <w:rPr>
          <w:rFonts w:ascii="Times New Roman" w:hAnsi="Times New Roman" w:cs="Times New Roman"/>
          <w:sz w:val="24"/>
          <w:szCs w:val="24"/>
        </w:rPr>
        <w:t xml:space="preserve">..................................”, ЕИК ......................., със седалище и адрес на управление: ...................................................................., представлявано от управителя ............................................, от една страна, </w:t>
      </w:r>
      <w:r w:rsidR="00E42544">
        <w:rPr>
          <w:rFonts w:ascii="Times New Roman" w:hAnsi="Times New Roman" w:cs="Times New Roman"/>
          <w:sz w:val="24"/>
          <w:szCs w:val="24"/>
        </w:rPr>
        <w:t xml:space="preserve">наричано по - долу за краткост </w:t>
      </w:r>
      <w:r w:rsidR="00E42544" w:rsidRPr="00E42544">
        <w:rPr>
          <w:rFonts w:ascii="Times New Roman" w:hAnsi="Times New Roman" w:cs="Times New Roman"/>
          <w:b/>
          <w:sz w:val="24"/>
          <w:szCs w:val="24"/>
        </w:rPr>
        <w:t>ИЗПЪЛНИТЕЛ</w:t>
      </w:r>
    </w:p>
    <w:p w14:paraId="0C6EBFD2"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по силата на който, същите се споразумяха за следното:</w:t>
      </w:r>
    </w:p>
    <w:p w14:paraId="0FC19177" w14:textId="77777777" w:rsidR="004533B0" w:rsidRPr="00AB1F90" w:rsidRDefault="004533B0" w:rsidP="00AB1F90">
      <w:pPr>
        <w:jc w:val="both"/>
        <w:rPr>
          <w:rFonts w:ascii="Times New Roman" w:hAnsi="Times New Roman" w:cs="Times New Roman"/>
          <w:sz w:val="24"/>
          <w:szCs w:val="24"/>
        </w:rPr>
      </w:pPr>
    </w:p>
    <w:p w14:paraId="0FF64239" w14:textId="77777777" w:rsidR="004533B0" w:rsidRPr="003271F1" w:rsidRDefault="003271F1" w:rsidP="00AB1F90">
      <w:pPr>
        <w:jc w:val="both"/>
        <w:rPr>
          <w:rFonts w:ascii="Times New Roman" w:hAnsi="Times New Roman" w:cs="Times New Roman"/>
          <w:b/>
          <w:sz w:val="24"/>
          <w:szCs w:val="24"/>
        </w:rPr>
      </w:pPr>
      <w:r>
        <w:rPr>
          <w:rFonts w:ascii="Times New Roman" w:hAnsi="Times New Roman" w:cs="Times New Roman"/>
          <w:b/>
          <w:sz w:val="24"/>
          <w:szCs w:val="24"/>
        </w:rPr>
        <w:t>I. ПРЕДМЕТ И СИЛА НА ДОГОВОРА</w:t>
      </w:r>
    </w:p>
    <w:p w14:paraId="75573CD3"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Чл. 1. (1) Предмет на този договор са следните позиции от Оферта /Приложение № 2 към настоящия договор/: ........................................................................</w:t>
      </w:r>
    </w:p>
    <w:p w14:paraId="2EC56CBB"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           (2) Изпълнителят се задължава да достави, предаде, монтира и инсталира договореното оборудване съгласно описаното в Офертата - неразделна част от договора. Оборудването трябва да отговаря като вид, количество, качество и технически характеристики на описаното в офертата – неразделна част от договора.</w:t>
      </w:r>
    </w:p>
    <w:p w14:paraId="66E901FF"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           (3) Възложителят се задължава при условията на този договор да заплати цената на закупеното оборудване и да приеме същото.</w:t>
      </w:r>
    </w:p>
    <w:p w14:paraId="13FE7918" w14:textId="55B77460"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           (4) Този договор се сключва в рамките на договор за безвъзмездна финансова помощ </w:t>
      </w:r>
      <w:r w:rsidR="00BD54F2">
        <w:rPr>
          <w:rFonts w:ascii="Times New Roman" w:hAnsi="Times New Roman" w:cs="Times New Roman"/>
          <w:sz w:val="24"/>
          <w:szCs w:val="24"/>
          <w:lang w:val="bg-BG"/>
        </w:rPr>
        <w:t xml:space="preserve">№ </w:t>
      </w:r>
      <w:r w:rsidR="00585075" w:rsidRPr="00585075">
        <w:rPr>
          <w:rFonts w:ascii="Times New Roman" w:hAnsi="Times New Roman" w:cs="Times New Roman"/>
          <w:sz w:val="24"/>
          <w:szCs w:val="24"/>
        </w:rPr>
        <w:t>BG16RFOP002-3.001-0534-C01</w:t>
      </w:r>
      <w:r w:rsidRPr="00AB1F90">
        <w:rPr>
          <w:rFonts w:ascii="Times New Roman" w:hAnsi="Times New Roman" w:cs="Times New Roman"/>
          <w:sz w:val="24"/>
          <w:szCs w:val="24"/>
        </w:rPr>
        <w:t xml:space="preserve">, финансиран от Европейския фонд за регионално развитие чрез Оперативна програма „Иновации и </w:t>
      </w:r>
      <w:proofErr w:type="gramStart"/>
      <w:r w:rsidRPr="00AB1F90">
        <w:rPr>
          <w:rFonts w:ascii="Times New Roman" w:hAnsi="Times New Roman" w:cs="Times New Roman"/>
          <w:sz w:val="24"/>
          <w:szCs w:val="24"/>
        </w:rPr>
        <w:t>конкурентоспособност“ 2014</w:t>
      </w:r>
      <w:proofErr w:type="gramEnd"/>
      <w:r w:rsidRPr="00AB1F90">
        <w:rPr>
          <w:rFonts w:ascii="Times New Roman" w:hAnsi="Times New Roman" w:cs="Times New Roman"/>
          <w:sz w:val="24"/>
          <w:szCs w:val="24"/>
        </w:rPr>
        <w:t>-2020.</w:t>
      </w:r>
    </w:p>
    <w:p w14:paraId="24783EF3" w14:textId="7D899A18"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lastRenderedPageBreak/>
        <w:t xml:space="preserve">           (5) Този договор влиза в сила от момента на подписването му от страните </w:t>
      </w:r>
      <w:r w:rsidR="00BD54F2" w:rsidRPr="00BD54F2">
        <w:rPr>
          <w:rFonts w:ascii="Times New Roman" w:hAnsi="Times New Roman" w:cs="Times New Roman"/>
          <w:b/>
          <w:sz w:val="24"/>
          <w:szCs w:val="24"/>
        </w:rPr>
        <w:t>ВЪЗЛОЖИТЕЛ</w:t>
      </w:r>
      <w:r w:rsidRPr="00AB1F90">
        <w:rPr>
          <w:rFonts w:ascii="Times New Roman" w:hAnsi="Times New Roman" w:cs="Times New Roman"/>
          <w:sz w:val="24"/>
          <w:szCs w:val="24"/>
        </w:rPr>
        <w:t xml:space="preserve">: </w:t>
      </w:r>
      <w:r w:rsidR="00585075" w:rsidRPr="00585075">
        <w:rPr>
          <w:rFonts w:ascii="Times New Roman" w:hAnsi="Times New Roman" w:cs="Times New Roman"/>
          <w:b/>
          <w:sz w:val="24"/>
          <w:szCs w:val="24"/>
        </w:rPr>
        <w:t>БАЛКАНКАР ЗАРЯ" АД</w:t>
      </w:r>
      <w:r w:rsidR="00585075" w:rsidRPr="00AB1F90">
        <w:rPr>
          <w:rFonts w:ascii="Times New Roman" w:hAnsi="Times New Roman" w:cs="Times New Roman"/>
          <w:sz w:val="24"/>
          <w:szCs w:val="24"/>
        </w:rPr>
        <w:t xml:space="preserve">, ЕИК: </w:t>
      </w:r>
      <w:r w:rsidR="00585075" w:rsidRPr="00585075">
        <w:rPr>
          <w:rFonts w:ascii="Times New Roman" w:hAnsi="Times New Roman" w:cs="Times New Roman"/>
          <w:sz w:val="24"/>
          <w:szCs w:val="24"/>
        </w:rPr>
        <w:t>814191256,</w:t>
      </w:r>
      <w:r w:rsidR="00585075" w:rsidRPr="00AB1F90">
        <w:rPr>
          <w:rFonts w:ascii="Times New Roman" w:hAnsi="Times New Roman" w:cs="Times New Roman"/>
          <w:sz w:val="24"/>
          <w:szCs w:val="24"/>
        </w:rPr>
        <w:t xml:space="preserve"> със седалище и адрес на управление – </w:t>
      </w:r>
      <w:r w:rsidR="00585075" w:rsidRPr="00585075">
        <w:rPr>
          <w:rFonts w:ascii="Times New Roman" w:hAnsi="Times New Roman" w:cs="Times New Roman"/>
          <w:sz w:val="24"/>
          <w:szCs w:val="24"/>
        </w:rPr>
        <w:t>гр.Павликени</w:t>
      </w:r>
      <w:r w:rsidR="00585075" w:rsidRPr="00AB1F90">
        <w:rPr>
          <w:rFonts w:ascii="Times New Roman" w:hAnsi="Times New Roman" w:cs="Times New Roman"/>
          <w:sz w:val="24"/>
          <w:szCs w:val="24"/>
        </w:rPr>
        <w:t xml:space="preserve">, </w:t>
      </w:r>
      <w:r w:rsidR="00585075" w:rsidRPr="00585075">
        <w:rPr>
          <w:rFonts w:ascii="Times New Roman" w:hAnsi="Times New Roman" w:cs="Times New Roman"/>
          <w:sz w:val="24"/>
          <w:szCs w:val="24"/>
        </w:rPr>
        <w:t>ул. "Тошо Кътев" № 1</w:t>
      </w:r>
      <w:r w:rsidR="00585075" w:rsidRPr="00AB1F90">
        <w:rPr>
          <w:rFonts w:ascii="Times New Roman" w:hAnsi="Times New Roman" w:cs="Times New Roman"/>
          <w:sz w:val="24"/>
          <w:szCs w:val="24"/>
        </w:rPr>
        <w:t xml:space="preserve">, представлявано от управителя </w:t>
      </w:r>
      <w:r w:rsidR="00585075" w:rsidRPr="00585075">
        <w:rPr>
          <w:rFonts w:ascii="Times New Roman" w:hAnsi="Times New Roman" w:cs="Times New Roman"/>
          <w:sz w:val="24"/>
          <w:szCs w:val="24"/>
        </w:rPr>
        <w:t>Димитър Владимиров Иванчов</w:t>
      </w:r>
      <w:r w:rsidR="00BD54F2" w:rsidRPr="00AB1F90">
        <w:rPr>
          <w:rFonts w:ascii="Times New Roman" w:hAnsi="Times New Roman" w:cs="Times New Roman"/>
          <w:sz w:val="24"/>
          <w:szCs w:val="24"/>
        </w:rPr>
        <w:t xml:space="preserve"> </w:t>
      </w:r>
      <w:r w:rsidRPr="00AB1F90">
        <w:rPr>
          <w:rFonts w:ascii="Times New Roman" w:hAnsi="Times New Roman" w:cs="Times New Roman"/>
          <w:sz w:val="24"/>
          <w:szCs w:val="24"/>
        </w:rPr>
        <w:t xml:space="preserve">и </w:t>
      </w:r>
      <w:r w:rsidR="00BD54F2" w:rsidRPr="00BD54F2">
        <w:rPr>
          <w:rFonts w:ascii="Times New Roman" w:hAnsi="Times New Roman" w:cs="Times New Roman"/>
          <w:b/>
          <w:sz w:val="24"/>
          <w:szCs w:val="24"/>
        </w:rPr>
        <w:t>ИЗПЪЛНИТЕЛЯ</w:t>
      </w:r>
      <w:r w:rsidR="00BD54F2" w:rsidRPr="00AB1F90">
        <w:rPr>
          <w:rFonts w:ascii="Times New Roman" w:hAnsi="Times New Roman" w:cs="Times New Roman"/>
          <w:sz w:val="24"/>
          <w:szCs w:val="24"/>
        </w:rPr>
        <w:t xml:space="preserve"> </w:t>
      </w:r>
      <w:r w:rsidRPr="00AB1F90">
        <w:rPr>
          <w:rFonts w:ascii="Times New Roman" w:hAnsi="Times New Roman" w:cs="Times New Roman"/>
          <w:sz w:val="24"/>
          <w:szCs w:val="24"/>
        </w:rPr>
        <w:t>.............................., ЕИК по БУЛСТАТ ......................................., със седалище и адрес на управление: ................................................., представлявано от ...........</w:t>
      </w:r>
      <w:r w:rsidR="00BD54F2">
        <w:rPr>
          <w:rFonts w:ascii="Times New Roman" w:hAnsi="Times New Roman" w:cs="Times New Roman"/>
          <w:sz w:val="24"/>
          <w:szCs w:val="24"/>
        </w:rPr>
        <w:t>..............................</w:t>
      </w:r>
    </w:p>
    <w:p w14:paraId="3413B0B7" w14:textId="77777777" w:rsidR="004533B0" w:rsidRPr="00AB1F90" w:rsidRDefault="004533B0" w:rsidP="00AB1F90">
      <w:pPr>
        <w:jc w:val="both"/>
        <w:rPr>
          <w:rFonts w:ascii="Times New Roman" w:hAnsi="Times New Roman" w:cs="Times New Roman"/>
          <w:sz w:val="24"/>
          <w:szCs w:val="24"/>
        </w:rPr>
      </w:pPr>
    </w:p>
    <w:p w14:paraId="726F3E69" w14:textId="77777777" w:rsidR="004533B0" w:rsidRPr="00BD54F2" w:rsidRDefault="004533B0" w:rsidP="00AB1F90">
      <w:pPr>
        <w:jc w:val="both"/>
        <w:rPr>
          <w:rFonts w:ascii="Times New Roman" w:hAnsi="Times New Roman" w:cs="Times New Roman"/>
          <w:b/>
          <w:sz w:val="24"/>
          <w:szCs w:val="24"/>
        </w:rPr>
      </w:pPr>
      <w:r w:rsidRPr="00BD54F2">
        <w:rPr>
          <w:rFonts w:ascii="Times New Roman" w:hAnsi="Times New Roman" w:cs="Times New Roman"/>
          <w:b/>
          <w:sz w:val="24"/>
          <w:szCs w:val="24"/>
        </w:rPr>
        <w:t>II. ЦЕНА. НАЧИН НА ПЛАЩАНЕ</w:t>
      </w:r>
    </w:p>
    <w:p w14:paraId="30BA2B7F" w14:textId="77777777" w:rsidR="004533B0" w:rsidRPr="00AB1F90" w:rsidRDefault="004533B0" w:rsidP="00AB1F90">
      <w:pPr>
        <w:jc w:val="both"/>
        <w:rPr>
          <w:rFonts w:ascii="Times New Roman" w:hAnsi="Times New Roman" w:cs="Times New Roman"/>
          <w:sz w:val="24"/>
          <w:szCs w:val="24"/>
        </w:rPr>
      </w:pPr>
    </w:p>
    <w:p w14:paraId="71236998"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Чл. 2. (1) Общата цена на оборудването, предмет на този договор, е ................ лева, без начислен ДДС, съгласно </w:t>
      </w:r>
      <w:r w:rsidRPr="00BD54F2">
        <w:rPr>
          <w:rFonts w:ascii="Times New Roman" w:hAnsi="Times New Roman" w:cs="Times New Roman"/>
          <w:b/>
          <w:sz w:val="24"/>
          <w:szCs w:val="24"/>
        </w:rPr>
        <w:t>Приложение № 2 – Оферта</w:t>
      </w:r>
      <w:r w:rsidRPr="00AB1F90">
        <w:rPr>
          <w:rFonts w:ascii="Times New Roman" w:hAnsi="Times New Roman" w:cs="Times New Roman"/>
          <w:sz w:val="24"/>
          <w:szCs w:val="24"/>
        </w:rPr>
        <w:t>.</w:t>
      </w:r>
    </w:p>
    <w:p w14:paraId="7696F0D7"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            (2) </w:t>
      </w:r>
      <w:r w:rsidR="00BD54F2" w:rsidRPr="00BD54F2">
        <w:rPr>
          <w:rFonts w:ascii="Times New Roman" w:hAnsi="Times New Roman" w:cs="Times New Roman"/>
          <w:b/>
          <w:sz w:val="24"/>
          <w:szCs w:val="24"/>
        </w:rPr>
        <w:t>ВЪЗЛОЖИТЕЛЯТ</w:t>
      </w:r>
      <w:r w:rsidR="00BD54F2" w:rsidRPr="00AB1F90">
        <w:rPr>
          <w:rFonts w:ascii="Times New Roman" w:hAnsi="Times New Roman" w:cs="Times New Roman"/>
          <w:sz w:val="24"/>
          <w:szCs w:val="24"/>
        </w:rPr>
        <w:t xml:space="preserve"> </w:t>
      </w:r>
      <w:r w:rsidRPr="00AB1F90">
        <w:rPr>
          <w:rFonts w:ascii="Times New Roman" w:hAnsi="Times New Roman" w:cs="Times New Roman"/>
          <w:sz w:val="24"/>
          <w:szCs w:val="24"/>
        </w:rPr>
        <w:t xml:space="preserve">заплаща договорената цена на </w:t>
      </w:r>
      <w:r w:rsidR="00BD54F2" w:rsidRPr="00BD54F2">
        <w:rPr>
          <w:rFonts w:ascii="Times New Roman" w:hAnsi="Times New Roman" w:cs="Times New Roman"/>
          <w:b/>
          <w:sz w:val="24"/>
          <w:szCs w:val="24"/>
        </w:rPr>
        <w:t>ИЗПЪЛНИТЕЛЯ</w:t>
      </w:r>
      <w:r w:rsidR="00BD54F2" w:rsidRPr="00AB1F90">
        <w:rPr>
          <w:rFonts w:ascii="Times New Roman" w:hAnsi="Times New Roman" w:cs="Times New Roman"/>
          <w:sz w:val="24"/>
          <w:szCs w:val="24"/>
        </w:rPr>
        <w:t xml:space="preserve"> </w:t>
      </w:r>
      <w:r w:rsidRPr="00AB1F90">
        <w:rPr>
          <w:rFonts w:ascii="Times New Roman" w:hAnsi="Times New Roman" w:cs="Times New Roman"/>
          <w:sz w:val="24"/>
          <w:szCs w:val="24"/>
        </w:rPr>
        <w:t>по следната схема:</w:t>
      </w:r>
    </w:p>
    <w:p w14:paraId="5CBABD1E" w14:textId="77777777" w:rsidR="00585075" w:rsidRPr="00585075" w:rsidRDefault="00585075" w:rsidP="00585075">
      <w:pPr>
        <w:numPr>
          <w:ilvl w:val="0"/>
          <w:numId w:val="3"/>
        </w:numPr>
        <w:autoSpaceDE w:val="0"/>
        <w:spacing w:after="0" w:line="240" w:lineRule="auto"/>
        <w:ind w:left="37" w:firstLine="0"/>
        <w:contextualSpacing/>
        <w:jc w:val="both"/>
        <w:rPr>
          <w:rFonts w:ascii="Times New Roman" w:eastAsia="Times New Roman" w:hAnsi="Times New Roman" w:cs="Times New Roman"/>
          <w:bCs/>
          <w:sz w:val="24"/>
          <w:szCs w:val="24"/>
          <w:lang w:val="bg-BG"/>
        </w:rPr>
      </w:pPr>
      <w:r w:rsidRPr="00585075">
        <w:rPr>
          <w:rFonts w:ascii="Times New Roman" w:eastAsia="Times New Roman" w:hAnsi="Times New Roman" w:cs="Times New Roman"/>
          <w:bCs/>
          <w:sz w:val="24"/>
          <w:szCs w:val="24"/>
          <w:lang w:val="bg-BG"/>
        </w:rPr>
        <w:t>Първо междинно плащане 80% от стойността на сключения договор при готовност за експедиране.</w:t>
      </w:r>
    </w:p>
    <w:p w14:paraId="02F5FEBF" w14:textId="77777777" w:rsidR="00585075" w:rsidRPr="00585075" w:rsidRDefault="00585075" w:rsidP="00585075">
      <w:pPr>
        <w:numPr>
          <w:ilvl w:val="0"/>
          <w:numId w:val="3"/>
        </w:numPr>
        <w:autoSpaceDE w:val="0"/>
        <w:spacing w:after="0" w:line="240" w:lineRule="auto"/>
        <w:ind w:left="37" w:firstLine="0"/>
        <w:contextualSpacing/>
        <w:jc w:val="both"/>
        <w:rPr>
          <w:rFonts w:ascii="Times New Roman" w:eastAsia="Times New Roman" w:hAnsi="Times New Roman" w:cs="Times New Roman"/>
          <w:bCs/>
          <w:sz w:val="24"/>
          <w:szCs w:val="24"/>
          <w:lang w:val="bg-BG"/>
        </w:rPr>
      </w:pPr>
      <w:r w:rsidRPr="00585075">
        <w:rPr>
          <w:rFonts w:ascii="Times New Roman" w:eastAsia="Times New Roman" w:hAnsi="Times New Roman" w:cs="Times New Roman"/>
          <w:bCs/>
          <w:sz w:val="24"/>
          <w:szCs w:val="24"/>
          <w:lang w:val="bg-BG"/>
        </w:rPr>
        <w:t>Окончателно плащане в размер на 20% от стойността на сключения договор до 45 календарни дни след подписване на приемо-предавателен протокол от страна на купувача.</w:t>
      </w:r>
    </w:p>
    <w:p w14:paraId="323A8682" w14:textId="77777777" w:rsidR="00585075" w:rsidRPr="00585075" w:rsidRDefault="00585075" w:rsidP="00585075">
      <w:pPr>
        <w:autoSpaceDE w:val="0"/>
        <w:spacing w:after="0" w:line="240" w:lineRule="auto"/>
        <w:jc w:val="both"/>
        <w:rPr>
          <w:rFonts w:ascii="Times New Roman" w:eastAsia="Times New Roman" w:hAnsi="Times New Roman" w:cs="Times New Roman"/>
          <w:bCs/>
          <w:sz w:val="24"/>
          <w:szCs w:val="24"/>
          <w:lang w:val="bg-BG"/>
        </w:rPr>
      </w:pPr>
    </w:p>
    <w:p w14:paraId="1271CF6F" w14:textId="5A3F9D4B" w:rsidR="008748B7" w:rsidRPr="00927222" w:rsidRDefault="004533B0" w:rsidP="00191EE0">
      <w:pPr>
        <w:jc w:val="both"/>
        <w:rPr>
          <w:rFonts w:ascii="Times New Roman" w:hAnsi="Times New Roman" w:cs="Times New Roman"/>
          <w:sz w:val="24"/>
          <w:szCs w:val="24"/>
        </w:rPr>
      </w:pPr>
      <w:r w:rsidRPr="00927222">
        <w:rPr>
          <w:rFonts w:ascii="Times New Roman" w:hAnsi="Times New Roman" w:cs="Times New Roman"/>
          <w:sz w:val="24"/>
          <w:szCs w:val="24"/>
        </w:rPr>
        <w:t xml:space="preserve">(3) Всички разплащания се извършват от </w:t>
      </w:r>
      <w:r w:rsidR="008748B7" w:rsidRPr="00927222">
        <w:rPr>
          <w:rFonts w:ascii="Times New Roman" w:hAnsi="Times New Roman" w:cs="Times New Roman"/>
          <w:b/>
          <w:sz w:val="24"/>
          <w:szCs w:val="24"/>
        </w:rPr>
        <w:t>ВЪЗЛОЖИТЕЛЯ</w:t>
      </w:r>
      <w:r w:rsidR="008748B7" w:rsidRPr="00927222">
        <w:rPr>
          <w:rFonts w:ascii="Times New Roman" w:hAnsi="Times New Roman" w:cs="Times New Roman"/>
          <w:sz w:val="24"/>
          <w:szCs w:val="24"/>
        </w:rPr>
        <w:t xml:space="preserve"> </w:t>
      </w:r>
      <w:r w:rsidRPr="00927222">
        <w:rPr>
          <w:rFonts w:ascii="Times New Roman" w:hAnsi="Times New Roman" w:cs="Times New Roman"/>
          <w:sz w:val="24"/>
          <w:szCs w:val="24"/>
        </w:rPr>
        <w:t xml:space="preserve">по банков път по банковата сметка на </w:t>
      </w:r>
      <w:r w:rsidR="008748B7" w:rsidRPr="00927222">
        <w:rPr>
          <w:rFonts w:ascii="Times New Roman" w:hAnsi="Times New Roman" w:cs="Times New Roman"/>
          <w:b/>
          <w:sz w:val="24"/>
          <w:szCs w:val="24"/>
        </w:rPr>
        <w:t>ИЗПЪЛНИТЕЛЯ</w:t>
      </w:r>
      <w:r w:rsidRPr="00927222">
        <w:rPr>
          <w:rFonts w:ascii="Times New Roman" w:hAnsi="Times New Roman" w:cs="Times New Roman"/>
          <w:sz w:val="24"/>
          <w:szCs w:val="24"/>
        </w:rPr>
        <w:t>, а именно:</w:t>
      </w:r>
    </w:p>
    <w:p w14:paraId="332F8295" w14:textId="77777777" w:rsidR="004533B0" w:rsidRPr="00927222" w:rsidRDefault="004533B0" w:rsidP="008748B7">
      <w:pPr>
        <w:jc w:val="both"/>
        <w:rPr>
          <w:rFonts w:ascii="Times New Roman" w:hAnsi="Times New Roman" w:cs="Times New Roman"/>
          <w:sz w:val="24"/>
          <w:szCs w:val="24"/>
        </w:rPr>
      </w:pPr>
      <w:r w:rsidRPr="00927222">
        <w:rPr>
          <w:rFonts w:ascii="Times New Roman" w:hAnsi="Times New Roman" w:cs="Times New Roman"/>
          <w:sz w:val="24"/>
          <w:szCs w:val="24"/>
        </w:rPr>
        <w:t>..................................................................................</w:t>
      </w:r>
    </w:p>
    <w:p w14:paraId="40B15CE1" w14:textId="77777777" w:rsidR="00191EE0" w:rsidRPr="00927222" w:rsidRDefault="00191EE0" w:rsidP="008748B7">
      <w:pPr>
        <w:jc w:val="both"/>
        <w:rPr>
          <w:rFonts w:ascii="Times New Roman" w:hAnsi="Times New Roman" w:cs="Times New Roman"/>
          <w:sz w:val="24"/>
          <w:szCs w:val="24"/>
          <w:lang w:val="bg-BG"/>
        </w:rPr>
      </w:pPr>
      <w:r w:rsidRPr="00927222">
        <w:rPr>
          <w:rFonts w:ascii="Times New Roman" w:hAnsi="Times New Roman" w:cs="Times New Roman"/>
          <w:sz w:val="24"/>
          <w:szCs w:val="24"/>
          <w:lang w:val="bg-BG"/>
        </w:rPr>
        <w:t>………………………………………………………</w:t>
      </w:r>
    </w:p>
    <w:p w14:paraId="6F44F9E7" w14:textId="77777777" w:rsidR="004533B0" w:rsidRPr="00927222" w:rsidRDefault="004533B0" w:rsidP="00AB1F90">
      <w:pPr>
        <w:jc w:val="both"/>
        <w:rPr>
          <w:rFonts w:ascii="Times New Roman" w:hAnsi="Times New Roman" w:cs="Times New Roman"/>
          <w:sz w:val="24"/>
          <w:szCs w:val="24"/>
        </w:rPr>
      </w:pPr>
    </w:p>
    <w:p w14:paraId="44340EC6" w14:textId="77777777" w:rsidR="004533B0" w:rsidRPr="00927222" w:rsidRDefault="004533B0" w:rsidP="00AB1F90">
      <w:pPr>
        <w:jc w:val="both"/>
        <w:rPr>
          <w:rFonts w:ascii="Times New Roman" w:hAnsi="Times New Roman" w:cs="Times New Roman"/>
          <w:b/>
          <w:sz w:val="24"/>
          <w:szCs w:val="24"/>
        </w:rPr>
      </w:pPr>
      <w:r w:rsidRPr="00927222">
        <w:rPr>
          <w:rFonts w:ascii="Times New Roman" w:hAnsi="Times New Roman" w:cs="Times New Roman"/>
          <w:b/>
          <w:sz w:val="24"/>
          <w:szCs w:val="24"/>
        </w:rPr>
        <w:t>III. СРОК НА ДОГОВОРА</w:t>
      </w:r>
    </w:p>
    <w:p w14:paraId="1C27A583" w14:textId="77777777" w:rsidR="004533B0" w:rsidRPr="00927222" w:rsidRDefault="004533B0" w:rsidP="00AB1F90">
      <w:pPr>
        <w:jc w:val="both"/>
        <w:rPr>
          <w:rFonts w:ascii="Times New Roman" w:hAnsi="Times New Roman" w:cs="Times New Roman"/>
          <w:sz w:val="24"/>
          <w:szCs w:val="24"/>
        </w:rPr>
      </w:pPr>
    </w:p>
    <w:p w14:paraId="3805556D" w14:textId="5779F1F0" w:rsidR="004533B0" w:rsidRPr="00927222" w:rsidRDefault="004533B0" w:rsidP="00AB1F90">
      <w:pPr>
        <w:jc w:val="both"/>
        <w:rPr>
          <w:rFonts w:ascii="Times New Roman" w:hAnsi="Times New Roman" w:cs="Times New Roman"/>
          <w:sz w:val="24"/>
          <w:szCs w:val="24"/>
        </w:rPr>
      </w:pPr>
      <w:r w:rsidRPr="00927222">
        <w:rPr>
          <w:rFonts w:ascii="Times New Roman" w:hAnsi="Times New Roman" w:cs="Times New Roman"/>
          <w:sz w:val="24"/>
          <w:szCs w:val="24"/>
        </w:rPr>
        <w:t xml:space="preserve">Чл. 3. (1) Изпълнителят се задължава да достави, предаде, монтира и инсталира договореното оборудване в срок съгласно </w:t>
      </w:r>
      <w:r w:rsidRPr="00927222">
        <w:rPr>
          <w:rFonts w:ascii="Times New Roman" w:hAnsi="Times New Roman" w:cs="Times New Roman"/>
          <w:b/>
          <w:sz w:val="24"/>
          <w:szCs w:val="24"/>
        </w:rPr>
        <w:t>Приложение № 2 – Оферта</w:t>
      </w:r>
      <w:r w:rsidRPr="00927222">
        <w:rPr>
          <w:rFonts w:ascii="Times New Roman" w:hAnsi="Times New Roman" w:cs="Times New Roman"/>
          <w:sz w:val="24"/>
          <w:szCs w:val="24"/>
        </w:rPr>
        <w:t xml:space="preserve">, считано от сключване на настоящия договор, но не по-късно от срока на Договора за безвъзмездна финансова помощ – </w:t>
      </w:r>
      <w:r w:rsidR="00020FCE" w:rsidRPr="00927222">
        <w:rPr>
          <w:rFonts w:ascii="Times New Roman" w:hAnsi="Times New Roman" w:cs="Times New Roman"/>
          <w:sz w:val="24"/>
          <w:szCs w:val="24"/>
        </w:rPr>
        <w:t>18.0</w:t>
      </w:r>
      <w:r w:rsidR="004011E9">
        <w:rPr>
          <w:rFonts w:ascii="Times New Roman" w:hAnsi="Times New Roman" w:cs="Times New Roman"/>
          <w:sz w:val="24"/>
          <w:szCs w:val="24"/>
        </w:rPr>
        <w:t>2</w:t>
      </w:r>
      <w:r w:rsidR="00020FCE" w:rsidRPr="00927222">
        <w:rPr>
          <w:rFonts w:ascii="Times New Roman" w:hAnsi="Times New Roman" w:cs="Times New Roman"/>
          <w:sz w:val="24"/>
          <w:szCs w:val="24"/>
        </w:rPr>
        <w:t>.201</w:t>
      </w:r>
      <w:r w:rsidR="004011E9">
        <w:rPr>
          <w:rFonts w:ascii="Times New Roman" w:hAnsi="Times New Roman" w:cs="Times New Roman"/>
          <w:sz w:val="24"/>
          <w:szCs w:val="24"/>
        </w:rPr>
        <w:t>9</w:t>
      </w:r>
      <w:r w:rsidRPr="00927222">
        <w:rPr>
          <w:rFonts w:ascii="Times New Roman" w:hAnsi="Times New Roman" w:cs="Times New Roman"/>
          <w:sz w:val="24"/>
          <w:szCs w:val="24"/>
        </w:rPr>
        <w:t xml:space="preserve"> г.</w:t>
      </w:r>
    </w:p>
    <w:p w14:paraId="3FAB1156" w14:textId="77777777" w:rsidR="004533B0" w:rsidRPr="00AB1F90" w:rsidRDefault="004533B0" w:rsidP="00AB1F90">
      <w:pPr>
        <w:jc w:val="both"/>
        <w:rPr>
          <w:rFonts w:ascii="Times New Roman" w:hAnsi="Times New Roman" w:cs="Times New Roman"/>
          <w:sz w:val="24"/>
          <w:szCs w:val="24"/>
        </w:rPr>
      </w:pPr>
      <w:r w:rsidRPr="00927222">
        <w:rPr>
          <w:rFonts w:ascii="Times New Roman" w:hAnsi="Times New Roman" w:cs="Times New Roman"/>
          <w:sz w:val="24"/>
          <w:szCs w:val="24"/>
        </w:rPr>
        <w:lastRenderedPageBreak/>
        <w:t xml:space="preserve">(2) В случай на извънредни/непредвидени обстоятелства се наложи изпълнението на договора да бъде временно спряно, с решение на </w:t>
      </w:r>
      <w:r w:rsidR="003271F1" w:rsidRPr="00927222">
        <w:rPr>
          <w:rFonts w:ascii="Times New Roman" w:hAnsi="Times New Roman" w:cs="Times New Roman"/>
          <w:b/>
          <w:sz w:val="24"/>
          <w:szCs w:val="24"/>
        </w:rPr>
        <w:t>ВЪЗЛОЖИТЕЛЯ</w:t>
      </w:r>
      <w:r w:rsidR="003271F1" w:rsidRPr="00927222">
        <w:rPr>
          <w:rFonts w:ascii="Times New Roman" w:hAnsi="Times New Roman" w:cs="Times New Roman"/>
          <w:sz w:val="24"/>
          <w:szCs w:val="24"/>
        </w:rPr>
        <w:t xml:space="preserve"> </w:t>
      </w:r>
      <w:r w:rsidRPr="00927222">
        <w:rPr>
          <w:rFonts w:ascii="Times New Roman" w:hAnsi="Times New Roman" w:cs="Times New Roman"/>
          <w:sz w:val="24"/>
          <w:szCs w:val="24"/>
        </w:rPr>
        <w:t>може да спре и да се възобнови, щом</w:t>
      </w:r>
      <w:r w:rsidRPr="00AB1F90">
        <w:rPr>
          <w:rFonts w:ascii="Times New Roman" w:hAnsi="Times New Roman" w:cs="Times New Roman"/>
          <w:sz w:val="24"/>
          <w:szCs w:val="24"/>
        </w:rPr>
        <w:t xml:space="preserve"> обстоятелствата позволят това с протокол двустранно подписан между страните, като това не трябва да води до нарушаване на принципите на добро управление и прозрачност, недискриминация и равнопоставеност на кандидатите.</w:t>
      </w:r>
    </w:p>
    <w:p w14:paraId="20C4E8CF" w14:textId="77777777" w:rsidR="004533B0" w:rsidRPr="00AB1F90" w:rsidRDefault="004533B0" w:rsidP="00AB1F90">
      <w:pPr>
        <w:jc w:val="both"/>
        <w:rPr>
          <w:rFonts w:ascii="Times New Roman" w:hAnsi="Times New Roman" w:cs="Times New Roman"/>
          <w:sz w:val="24"/>
          <w:szCs w:val="24"/>
        </w:rPr>
      </w:pPr>
    </w:p>
    <w:p w14:paraId="3D241B80" w14:textId="77777777" w:rsidR="004533B0" w:rsidRPr="001E6270" w:rsidRDefault="004533B0" w:rsidP="00AB1F90">
      <w:pPr>
        <w:jc w:val="both"/>
        <w:rPr>
          <w:rFonts w:ascii="Times New Roman" w:hAnsi="Times New Roman" w:cs="Times New Roman"/>
          <w:b/>
          <w:sz w:val="24"/>
          <w:szCs w:val="24"/>
        </w:rPr>
      </w:pPr>
      <w:r w:rsidRPr="001E6270">
        <w:rPr>
          <w:rFonts w:ascii="Times New Roman" w:hAnsi="Times New Roman" w:cs="Times New Roman"/>
          <w:b/>
          <w:sz w:val="24"/>
          <w:szCs w:val="24"/>
        </w:rPr>
        <w:t>IV. ДОСТАВЯНЕ И ПРЕДАВАНЕ НА ОБОРУДВАНЕТО ПРЕМИНАВАНЕ НА СОБСТВЕНОСТТА И РИСКА</w:t>
      </w:r>
    </w:p>
    <w:p w14:paraId="2D3FD039" w14:textId="77777777" w:rsidR="004533B0" w:rsidRPr="00AB1F90" w:rsidRDefault="004533B0" w:rsidP="00AB1F90">
      <w:pPr>
        <w:jc w:val="both"/>
        <w:rPr>
          <w:rFonts w:ascii="Times New Roman" w:hAnsi="Times New Roman" w:cs="Times New Roman"/>
          <w:sz w:val="24"/>
          <w:szCs w:val="24"/>
        </w:rPr>
      </w:pPr>
    </w:p>
    <w:p w14:paraId="0423E291" w14:textId="163FE0E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Чл. 4. (1) Изпълнителят се задължава на свой риск и за своя сметка да достави и предаде оборудването на Възложителя на адрес: България, </w:t>
      </w:r>
      <w:r w:rsidR="00AB2E87" w:rsidRPr="00AB2E87">
        <w:rPr>
          <w:rFonts w:ascii="Times New Roman" w:hAnsi="Times New Roman" w:cs="Times New Roman"/>
          <w:sz w:val="24"/>
          <w:szCs w:val="24"/>
        </w:rPr>
        <w:t>гр. Павликени</w:t>
      </w:r>
      <w:r w:rsidRPr="00191EE0">
        <w:rPr>
          <w:rFonts w:ascii="Times New Roman" w:hAnsi="Times New Roman" w:cs="Times New Roman"/>
          <w:sz w:val="24"/>
          <w:szCs w:val="24"/>
        </w:rPr>
        <w:t xml:space="preserve">, </w:t>
      </w:r>
      <w:r w:rsidR="00AB2E87" w:rsidRPr="00AB2E87">
        <w:rPr>
          <w:rFonts w:ascii="Times New Roman" w:hAnsi="Times New Roman" w:cs="Times New Roman"/>
          <w:sz w:val="24"/>
          <w:szCs w:val="24"/>
        </w:rPr>
        <w:t>ул. "Тошо Кътев" № 1</w:t>
      </w:r>
    </w:p>
    <w:p w14:paraId="6FB78F91"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            (2) Оборудването трябва да бъде доставено, монтирано и инсталирано в определения за съответната позиция срок в </w:t>
      </w:r>
      <w:r w:rsidRPr="001E6270">
        <w:rPr>
          <w:rFonts w:ascii="Times New Roman" w:hAnsi="Times New Roman" w:cs="Times New Roman"/>
          <w:b/>
          <w:sz w:val="24"/>
          <w:szCs w:val="24"/>
        </w:rPr>
        <w:t>Оферта /Приложение № 2</w:t>
      </w:r>
      <w:r w:rsidRPr="00AB1F90">
        <w:rPr>
          <w:rFonts w:ascii="Times New Roman" w:hAnsi="Times New Roman" w:cs="Times New Roman"/>
          <w:sz w:val="24"/>
          <w:szCs w:val="24"/>
        </w:rPr>
        <w:t xml:space="preserve"> към настоящия договор/, който започва да тече от сключване на настоящия договор, но не по-късно от срока на Договора за безвъзмездна финансова помощ.</w:t>
      </w:r>
    </w:p>
    <w:p w14:paraId="700BA509"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(3) Всички срокове, определени в този договор, трябва да бъдат спазени и от евентуални подизпълнители по доставките.</w:t>
      </w:r>
    </w:p>
    <w:p w14:paraId="09C731C0"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(4) </w:t>
      </w:r>
      <w:r w:rsidR="001E6270" w:rsidRPr="001E6270">
        <w:rPr>
          <w:rFonts w:ascii="Times New Roman" w:hAnsi="Times New Roman" w:cs="Times New Roman"/>
          <w:b/>
          <w:sz w:val="24"/>
          <w:szCs w:val="24"/>
        </w:rPr>
        <w:t>ИЗПЪЛНИТЕЛЯТ</w:t>
      </w:r>
      <w:r w:rsidR="001E6270" w:rsidRPr="00AB1F90">
        <w:rPr>
          <w:rFonts w:ascii="Times New Roman" w:hAnsi="Times New Roman" w:cs="Times New Roman"/>
          <w:sz w:val="24"/>
          <w:szCs w:val="24"/>
        </w:rPr>
        <w:t xml:space="preserve"> </w:t>
      </w:r>
      <w:r w:rsidRPr="00AB1F90">
        <w:rPr>
          <w:rFonts w:ascii="Times New Roman" w:hAnsi="Times New Roman" w:cs="Times New Roman"/>
          <w:sz w:val="24"/>
          <w:szCs w:val="24"/>
        </w:rPr>
        <w:t xml:space="preserve">уведомява </w:t>
      </w:r>
      <w:r w:rsidR="001E6270" w:rsidRPr="001E6270">
        <w:rPr>
          <w:rFonts w:ascii="Times New Roman" w:hAnsi="Times New Roman" w:cs="Times New Roman"/>
          <w:b/>
          <w:sz w:val="24"/>
          <w:szCs w:val="24"/>
        </w:rPr>
        <w:t>ВЪЗЛОЖИТЕЛЯ</w:t>
      </w:r>
      <w:r w:rsidR="001E6270" w:rsidRPr="00AB1F90">
        <w:rPr>
          <w:rFonts w:ascii="Times New Roman" w:hAnsi="Times New Roman" w:cs="Times New Roman"/>
          <w:sz w:val="24"/>
          <w:szCs w:val="24"/>
        </w:rPr>
        <w:t xml:space="preserve"> </w:t>
      </w:r>
      <w:r w:rsidRPr="00AB1F90">
        <w:rPr>
          <w:rFonts w:ascii="Times New Roman" w:hAnsi="Times New Roman" w:cs="Times New Roman"/>
          <w:sz w:val="24"/>
          <w:szCs w:val="24"/>
        </w:rPr>
        <w:t xml:space="preserve">за деня на предаването поне десет дни предварително. Едва след предварителното уведомяване в уговорения срок </w:t>
      </w:r>
      <w:r w:rsidR="001E6270" w:rsidRPr="001E6270">
        <w:rPr>
          <w:rFonts w:ascii="Times New Roman" w:hAnsi="Times New Roman" w:cs="Times New Roman"/>
          <w:b/>
          <w:sz w:val="24"/>
          <w:szCs w:val="24"/>
        </w:rPr>
        <w:t>ВЪЗЛОЖИТЕЛЯТ</w:t>
      </w:r>
      <w:r w:rsidR="001E6270" w:rsidRPr="00AB1F90">
        <w:rPr>
          <w:rFonts w:ascii="Times New Roman" w:hAnsi="Times New Roman" w:cs="Times New Roman"/>
          <w:sz w:val="24"/>
          <w:szCs w:val="24"/>
        </w:rPr>
        <w:t xml:space="preserve"> </w:t>
      </w:r>
      <w:r w:rsidRPr="00AB1F90">
        <w:rPr>
          <w:rFonts w:ascii="Times New Roman" w:hAnsi="Times New Roman" w:cs="Times New Roman"/>
          <w:sz w:val="24"/>
          <w:szCs w:val="24"/>
        </w:rPr>
        <w:t>е длъжен да изпълни задължението си по следващата алинея на този член и да приеме оборудването.</w:t>
      </w:r>
    </w:p>
    <w:p w14:paraId="39CC4062"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(5) </w:t>
      </w:r>
      <w:r w:rsidR="001E6270" w:rsidRPr="001E6270">
        <w:rPr>
          <w:rFonts w:ascii="Times New Roman" w:hAnsi="Times New Roman" w:cs="Times New Roman"/>
          <w:b/>
          <w:sz w:val="24"/>
          <w:szCs w:val="24"/>
        </w:rPr>
        <w:t>ВЪЗЛОЖИТЕЛЯТ</w:t>
      </w:r>
      <w:r w:rsidR="001E6270" w:rsidRPr="00AB1F90">
        <w:rPr>
          <w:rFonts w:ascii="Times New Roman" w:hAnsi="Times New Roman" w:cs="Times New Roman"/>
          <w:sz w:val="24"/>
          <w:szCs w:val="24"/>
        </w:rPr>
        <w:t xml:space="preserve"> </w:t>
      </w:r>
      <w:r w:rsidRPr="00AB1F90">
        <w:rPr>
          <w:rFonts w:ascii="Times New Roman" w:hAnsi="Times New Roman" w:cs="Times New Roman"/>
          <w:sz w:val="24"/>
          <w:szCs w:val="24"/>
        </w:rPr>
        <w:t>е длъжен да осигури свои представители за получаването на оборудването.</w:t>
      </w:r>
    </w:p>
    <w:p w14:paraId="6BCEBAD4"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(6) Предаването на доставеното, монтирано и инсталирано оборудване се извършва с двустранен приемо-предавателен протокол, подписан без възражения относно доставеното от страна на </w:t>
      </w:r>
      <w:r w:rsidR="007D52DB" w:rsidRPr="007D52DB">
        <w:rPr>
          <w:rFonts w:ascii="Times New Roman" w:hAnsi="Times New Roman" w:cs="Times New Roman"/>
          <w:b/>
          <w:sz w:val="24"/>
          <w:szCs w:val="24"/>
        </w:rPr>
        <w:t>ВЪЗЛОЖИТЕЛЯ</w:t>
      </w:r>
      <w:r w:rsidRPr="00AB1F90">
        <w:rPr>
          <w:rFonts w:ascii="Times New Roman" w:hAnsi="Times New Roman" w:cs="Times New Roman"/>
          <w:sz w:val="24"/>
          <w:szCs w:val="24"/>
        </w:rPr>
        <w:t xml:space="preserve">. В случай, че бъдат открити недостатъци при подписването на приемо-предавателния протокол, същите следва да бъдат отбелязани в приемо-предавателния протокол и да се отстранят от Изпълнителя незабавно, а ако естеството им не позволява незабавно отстраняване, то това следва да стане в 7-дневен срок от подписването на приемо-предавателния протокол. След отстраняването на недостатъците се съставя нов двустранен приемо-предавателен </w:t>
      </w:r>
      <w:r w:rsidRPr="00AB1F90">
        <w:rPr>
          <w:rFonts w:ascii="Times New Roman" w:hAnsi="Times New Roman" w:cs="Times New Roman"/>
          <w:sz w:val="24"/>
          <w:szCs w:val="24"/>
        </w:rPr>
        <w:lastRenderedPageBreak/>
        <w:t xml:space="preserve">протокол, който отразява липсата на претенции от страна на </w:t>
      </w:r>
      <w:r w:rsidR="007D52DB" w:rsidRPr="007D52DB">
        <w:rPr>
          <w:rFonts w:ascii="Times New Roman" w:hAnsi="Times New Roman" w:cs="Times New Roman"/>
          <w:b/>
          <w:sz w:val="24"/>
          <w:szCs w:val="24"/>
        </w:rPr>
        <w:t>ВЪЗЛОЖИТЕЛЯ</w:t>
      </w:r>
      <w:r w:rsidR="007D52DB" w:rsidRPr="00AB1F90">
        <w:rPr>
          <w:rFonts w:ascii="Times New Roman" w:hAnsi="Times New Roman" w:cs="Times New Roman"/>
          <w:sz w:val="24"/>
          <w:szCs w:val="24"/>
        </w:rPr>
        <w:t xml:space="preserve"> </w:t>
      </w:r>
      <w:r w:rsidRPr="00AB1F90">
        <w:rPr>
          <w:rFonts w:ascii="Times New Roman" w:hAnsi="Times New Roman" w:cs="Times New Roman"/>
          <w:sz w:val="24"/>
          <w:szCs w:val="24"/>
        </w:rPr>
        <w:t>като работата се счита приета с неговото съставяне.</w:t>
      </w:r>
    </w:p>
    <w:p w14:paraId="74E23EF0"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Чл. 5. (1) Рискът от погиването или повреждането на оборудването преминава върху </w:t>
      </w:r>
      <w:r w:rsidR="007D52DB" w:rsidRPr="007D52DB">
        <w:rPr>
          <w:rFonts w:ascii="Times New Roman" w:hAnsi="Times New Roman" w:cs="Times New Roman"/>
          <w:b/>
          <w:sz w:val="24"/>
          <w:szCs w:val="24"/>
        </w:rPr>
        <w:t>ВЪЗЛОЖИТЕЛЯ</w:t>
      </w:r>
      <w:r w:rsidR="007D52DB" w:rsidRPr="00AB1F90">
        <w:rPr>
          <w:rFonts w:ascii="Times New Roman" w:hAnsi="Times New Roman" w:cs="Times New Roman"/>
          <w:sz w:val="24"/>
          <w:szCs w:val="24"/>
        </w:rPr>
        <w:t xml:space="preserve"> </w:t>
      </w:r>
      <w:r w:rsidRPr="00AB1F90">
        <w:rPr>
          <w:rFonts w:ascii="Times New Roman" w:hAnsi="Times New Roman" w:cs="Times New Roman"/>
          <w:sz w:val="24"/>
          <w:szCs w:val="24"/>
        </w:rPr>
        <w:t>от момента, в който оборудването му бъде предадено с двустранен приемо - предавателен протокол без забележки.</w:t>
      </w:r>
    </w:p>
    <w:p w14:paraId="26957AFE"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Чл. 6. (1) Сроковете по настоящия договор не могат да прехвърлят срока на Договора за безвъзмездна помощ между Договарящия орган Главна дирекция „Европейски фондове за конкурентоспособност” в Министерство на икономиката.</w:t>
      </w:r>
    </w:p>
    <w:p w14:paraId="4F9C3B36" w14:textId="77777777" w:rsidR="004533B0" w:rsidRPr="00AB1F90" w:rsidRDefault="004533B0" w:rsidP="00AB1F90">
      <w:pPr>
        <w:jc w:val="both"/>
        <w:rPr>
          <w:rFonts w:ascii="Times New Roman" w:hAnsi="Times New Roman" w:cs="Times New Roman"/>
          <w:sz w:val="24"/>
          <w:szCs w:val="24"/>
        </w:rPr>
      </w:pPr>
    </w:p>
    <w:p w14:paraId="379877C2"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V. ПРАВА И ЗАДЪЛЖЕНИЯ НА ИЗПЪЛНИТЕЛЯ</w:t>
      </w:r>
    </w:p>
    <w:p w14:paraId="6F3731F4" w14:textId="77777777" w:rsidR="004533B0" w:rsidRPr="00AB1F90" w:rsidRDefault="004533B0" w:rsidP="00AB1F90">
      <w:pPr>
        <w:jc w:val="both"/>
        <w:rPr>
          <w:rFonts w:ascii="Times New Roman" w:hAnsi="Times New Roman" w:cs="Times New Roman"/>
          <w:sz w:val="24"/>
          <w:szCs w:val="24"/>
        </w:rPr>
      </w:pPr>
    </w:p>
    <w:p w14:paraId="33844DBC"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Чл. 7. (1) </w:t>
      </w:r>
      <w:r w:rsidR="007D52DB" w:rsidRPr="007D52DB">
        <w:rPr>
          <w:rFonts w:ascii="Times New Roman" w:hAnsi="Times New Roman" w:cs="Times New Roman"/>
          <w:b/>
          <w:sz w:val="24"/>
          <w:szCs w:val="24"/>
        </w:rPr>
        <w:t>ИЗПЪЛНИТЕЛЯТ</w:t>
      </w:r>
      <w:r w:rsidR="007D52DB" w:rsidRPr="00AB1F90">
        <w:rPr>
          <w:rFonts w:ascii="Times New Roman" w:hAnsi="Times New Roman" w:cs="Times New Roman"/>
          <w:sz w:val="24"/>
          <w:szCs w:val="24"/>
        </w:rPr>
        <w:t xml:space="preserve"> </w:t>
      </w:r>
      <w:r w:rsidRPr="00AB1F90">
        <w:rPr>
          <w:rFonts w:ascii="Times New Roman" w:hAnsi="Times New Roman" w:cs="Times New Roman"/>
          <w:sz w:val="24"/>
          <w:szCs w:val="24"/>
        </w:rPr>
        <w:t>е длъжен:</w:t>
      </w:r>
    </w:p>
    <w:p w14:paraId="75A6F4F1"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w:t>
      </w:r>
      <w:r w:rsidRPr="00AB1F90">
        <w:rPr>
          <w:rFonts w:ascii="Times New Roman" w:hAnsi="Times New Roman" w:cs="Times New Roman"/>
          <w:sz w:val="24"/>
          <w:szCs w:val="24"/>
        </w:rPr>
        <w:tab/>
        <w:t xml:space="preserve">Да прехвърли правото на собственост върху оборудването; </w:t>
      </w:r>
    </w:p>
    <w:p w14:paraId="210FC4FA"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2.</w:t>
      </w:r>
      <w:r w:rsidRPr="00AB1F90">
        <w:rPr>
          <w:rFonts w:ascii="Times New Roman" w:hAnsi="Times New Roman" w:cs="Times New Roman"/>
          <w:sz w:val="24"/>
          <w:szCs w:val="24"/>
        </w:rPr>
        <w:tab/>
        <w:t>Да достави, предаде, монтира и инсталира оборудването при уговорените в този договор условия и срокове;</w:t>
      </w:r>
    </w:p>
    <w:p w14:paraId="7504755F"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3.</w:t>
      </w:r>
      <w:r w:rsidRPr="00AB1F90">
        <w:rPr>
          <w:rFonts w:ascii="Times New Roman" w:hAnsi="Times New Roman" w:cs="Times New Roman"/>
          <w:sz w:val="24"/>
          <w:szCs w:val="24"/>
        </w:rPr>
        <w:tab/>
        <w:t>Да издаде фактура във връзка с извършената продажба;</w:t>
      </w:r>
    </w:p>
    <w:p w14:paraId="4717B373"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4.</w:t>
      </w:r>
      <w:r w:rsidRPr="00AB1F90">
        <w:rPr>
          <w:rFonts w:ascii="Times New Roman" w:hAnsi="Times New Roman" w:cs="Times New Roman"/>
          <w:sz w:val="24"/>
          <w:szCs w:val="24"/>
        </w:rPr>
        <w:tab/>
        <w:t xml:space="preserve">Да предаде на </w:t>
      </w:r>
      <w:r w:rsidR="007D52DB" w:rsidRPr="007D52DB">
        <w:rPr>
          <w:rFonts w:ascii="Times New Roman" w:hAnsi="Times New Roman" w:cs="Times New Roman"/>
          <w:b/>
          <w:sz w:val="24"/>
          <w:szCs w:val="24"/>
        </w:rPr>
        <w:t>ВЪЗЛОЖИТЕЛЯ</w:t>
      </w:r>
      <w:r w:rsidR="007D52DB" w:rsidRPr="00AB1F90">
        <w:rPr>
          <w:rFonts w:ascii="Times New Roman" w:hAnsi="Times New Roman" w:cs="Times New Roman"/>
          <w:sz w:val="24"/>
          <w:szCs w:val="24"/>
        </w:rPr>
        <w:t xml:space="preserve"> </w:t>
      </w:r>
      <w:r w:rsidRPr="00AB1F90">
        <w:rPr>
          <w:rFonts w:ascii="Times New Roman" w:hAnsi="Times New Roman" w:cs="Times New Roman"/>
          <w:sz w:val="24"/>
          <w:szCs w:val="24"/>
        </w:rPr>
        <w:t xml:space="preserve">следните документи относно продаденото, доставено, монтирано и инсталирано оборудване: гаранционна карта и цялата техническа документация, посочена в </w:t>
      </w:r>
      <w:r w:rsidRPr="007D52DB">
        <w:rPr>
          <w:rFonts w:ascii="Times New Roman" w:hAnsi="Times New Roman" w:cs="Times New Roman"/>
          <w:b/>
          <w:sz w:val="24"/>
          <w:szCs w:val="24"/>
        </w:rPr>
        <w:t>Оферта /Приложение № 2</w:t>
      </w:r>
      <w:r w:rsidRPr="00AB1F90">
        <w:rPr>
          <w:rFonts w:ascii="Times New Roman" w:hAnsi="Times New Roman" w:cs="Times New Roman"/>
          <w:sz w:val="24"/>
          <w:szCs w:val="24"/>
        </w:rPr>
        <w:t xml:space="preserve"> към настоящия договор/.</w:t>
      </w:r>
    </w:p>
    <w:p w14:paraId="734C1904" w14:textId="45EBBA85"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5.</w:t>
      </w:r>
      <w:r w:rsidRPr="00AB1F90">
        <w:rPr>
          <w:rFonts w:ascii="Times New Roman" w:hAnsi="Times New Roman" w:cs="Times New Roman"/>
          <w:sz w:val="24"/>
          <w:szCs w:val="24"/>
        </w:rPr>
        <w:tab/>
        <w:t xml:space="preserve">Да осигури гаранционна </w:t>
      </w:r>
      <w:r w:rsidRPr="009F5EC0">
        <w:rPr>
          <w:rFonts w:ascii="Times New Roman" w:hAnsi="Times New Roman" w:cs="Times New Roman"/>
          <w:sz w:val="24"/>
          <w:szCs w:val="24"/>
        </w:rPr>
        <w:t xml:space="preserve">поддръжка на доставеното оборудване, съгласно сроковете и условията, упоменати в </w:t>
      </w:r>
      <w:r w:rsidRPr="009F5EC0">
        <w:rPr>
          <w:rFonts w:ascii="Times New Roman" w:hAnsi="Times New Roman" w:cs="Times New Roman"/>
          <w:b/>
          <w:sz w:val="24"/>
          <w:szCs w:val="24"/>
        </w:rPr>
        <w:t>Приложение № 2 Оферта</w:t>
      </w:r>
      <w:r w:rsidRPr="00AB1F90">
        <w:rPr>
          <w:rFonts w:ascii="Times New Roman" w:hAnsi="Times New Roman" w:cs="Times New Roman"/>
          <w:sz w:val="24"/>
          <w:szCs w:val="24"/>
        </w:rPr>
        <w:t xml:space="preserve"> – неразделна част от настоящия договор. Гаранционният срок започва от датата на подписване на приемо-предавателен протокол за инсталация на доставеното оборудване – предмет на този договор.</w:t>
      </w:r>
    </w:p>
    <w:p w14:paraId="4968B147"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6.</w:t>
      </w:r>
      <w:r w:rsidRPr="00AB1F90">
        <w:rPr>
          <w:rFonts w:ascii="Times New Roman" w:hAnsi="Times New Roman" w:cs="Times New Roman"/>
          <w:sz w:val="24"/>
          <w:szCs w:val="24"/>
        </w:rPr>
        <w:tab/>
        <w:t>Да изпълни задълженията си по настоящия договор с грижата на добър търговец, при спазване на изискванията за ефективност, прозрачност и старание, в съответствие на най-добрите практики в областта и на сключения Договор за безвъзмездна финансова помощ посочен в чл. 1, ал. 4 от настоящия договор.</w:t>
      </w:r>
    </w:p>
    <w:p w14:paraId="5065D053"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lastRenderedPageBreak/>
        <w:t>7.</w:t>
      </w:r>
      <w:r w:rsidRPr="00AB1F90">
        <w:rPr>
          <w:rFonts w:ascii="Times New Roman" w:hAnsi="Times New Roman" w:cs="Times New Roman"/>
          <w:sz w:val="24"/>
          <w:szCs w:val="24"/>
        </w:rPr>
        <w:tab/>
        <w:t xml:space="preserve">Да спазва съответно изискванията за Счетоводни отчети и технически и финансови проверки по чл. 14 от Общите условия към финансираните по Оперативна програма „Иновации и </w:t>
      </w:r>
      <w:proofErr w:type="gramStart"/>
      <w:r w:rsidRPr="00AB1F90">
        <w:rPr>
          <w:rFonts w:ascii="Times New Roman" w:hAnsi="Times New Roman" w:cs="Times New Roman"/>
          <w:sz w:val="24"/>
          <w:szCs w:val="24"/>
        </w:rPr>
        <w:t>конкурентоспособност“ 2014</w:t>
      </w:r>
      <w:proofErr w:type="gramEnd"/>
      <w:r w:rsidRPr="00AB1F90">
        <w:rPr>
          <w:rFonts w:ascii="Times New Roman" w:hAnsi="Times New Roman" w:cs="Times New Roman"/>
          <w:sz w:val="24"/>
          <w:szCs w:val="24"/>
        </w:rPr>
        <w:t>-2020</w:t>
      </w:r>
    </w:p>
    <w:p w14:paraId="6CF5F0B1"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8.</w:t>
      </w:r>
      <w:r w:rsidRPr="00AB1F90">
        <w:rPr>
          <w:rFonts w:ascii="Times New Roman" w:hAnsi="Times New Roman" w:cs="Times New Roman"/>
          <w:sz w:val="24"/>
          <w:szCs w:val="24"/>
        </w:rPr>
        <w:tab/>
        <w:t xml:space="preserve">Да действа през цялото време безпристрастно и в съответствие с етичния кодекс на съответната професия. </w:t>
      </w:r>
      <w:r w:rsidR="007D52DB" w:rsidRPr="007D52DB">
        <w:rPr>
          <w:rFonts w:ascii="Times New Roman" w:hAnsi="Times New Roman" w:cs="Times New Roman"/>
          <w:b/>
          <w:sz w:val="24"/>
          <w:szCs w:val="24"/>
        </w:rPr>
        <w:t>ИЗПЪЛНИТЕЛЯТ</w:t>
      </w:r>
      <w:r w:rsidR="007D52DB" w:rsidRPr="00AB1F90">
        <w:rPr>
          <w:rFonts w:ascii="Times New Roman" w:hAnsi="Times New Roman" w:cs="Times New Roman"/>
          <w:sz w:val="24"/>
          <w:szCs w:val="24"/>
        </w:rPr>
        <w:t xml:space="preserve"> </w:t>
      </w:r>
      <w:r w:rsidRPr="00AB1F90">
        <w:rPr>
          <w:rFonts w:ascii="Times New Roman" w:hAnsi="Times New Roman" w:cs="Times New Roman"/>
          <w:sz w:val="24"/>
          <w:szCs w:val="24"/>
        </w:rPr>
        <w:t xml:space="preserve">се задължава да се въздържа от публични изявления относно настоящия договор и информация свързана с него, без предварителното одобрение на </w:t>
      </w:r>
      <w:r w:rsidR="00764BE8" w:rsidRPr="00764BE8">
        <w:rPr>
          <w:rFonts w:ascii="Times New Roman" w:hAnsi="Times New Roman" w:cs="Times New Roman"/>
          <w:b/>
          <w:sz w:val="24"/>
          <w:szCs w:val="24"/>
        </w:rPr>
        <w:t>ВЪЗЛОЖИТЕЛЯ</w:t>
      </w:r>
      <w:r w:rsidRPr="00AB1F90">
        <w:rPr>
          <w:rFonts w:ascii="Times New Roman" w:hAnsi="Times New Roman" w:cs="Times New Roman"/>
          <w:sz w:val="24"/>
          <w:szCs w:val="24"/>
        </w:rPr>
        <w:t>.</w:t>
      </w:r>
    </w:p>
    <w:p w14:paraId="321FAFC3"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Чл. 8. (1) Изпълнителят гарантира, че трети лица нямат право на собственост или други права или претенции по отношение на оборудването, които могат да противопоставят на </w:t>
      </w:r>
      <w:r w:rsidR="00764BE8" w:rsidRPr="00764BE8">
        <w:rPr>
          <w:rFonts w:ascii="Times New Roman" w:hAnsi="Times New Roman" w:cs="Times New Roman"/>
          <w:b/>
          <w:sz w:val="24"/>
          <w:szCs w:val="24"/>
        </w:rPr>
        <w:t>ВЪЗЛОЖИТЕЛЯ</w:t>
      </w:r>
      <w:r w:rsidRPr="00AB1F90">
        <w:rPr>
          <w:rFonts w:ascii="Times New Roman" w:hAnsi="Times New Roman" w:cs="Times New Roman"/>
          <w:sz w:val="24"/>
          <w:szCs w:val="24"/>
        </w:rPr>
        <w:t>.</w:t>
      </w:r>
    </w:p>
    <w:p w14:paraId="04A69041"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Чл. 9. (1) Изпълнителят има право:</w:t>
      </w:r>
    </w:p>
    <w:p w14:paraId="04F8BAE0"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w:t>
      </w:r>
      <w:r w:rsidRPr="00AB1F90">
        <w:rPr>
          <w:rFonts w:ascii="Times New Roman" w:hAnsi="Times New Roman" w:cs="Times New Roman"/>
          <w:sz w:val="24"/>
          <w:szCs w:val="24"/>
        </w:rPr>
        <w:tab/>
        <w:t>Да получи уговорената цена съгласно уговореното в настоящия договор;</w:t>
      </w:r>
    </w:p>
    <w:p w14:paraId="5525CBC3"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2.</w:t>
      </w:r>
      <w:r w:rsidRPr="00AB1F90">
        <w:rPr>
          <w:rFonts w:ascii="Times New Roman" w:hAnsi="Times New Roman" w:cs="Times New Roman"/>
          <w:sz w:val="24"/>
          <w:szCs w:val="24"/>
        </w:rPr>
        <w:tab/>
        <w:t xml:space="preserve">Да развали договора при неплащане от страна на </w:t>
      </w:r>
      <w:r w:rsidR="00764BE8" w:rsidRPr="00764BE8">
        <w:rPr>
          <w:rFonts w:ascii="Times New Roman" w:hAnsi="Times New Roman" w:cs="Times New Roman"/>
          <w:b/>
          <w:sz w:val="24"/>
          <w:szCs w:val="24"/>
        </w:rPr>
        <w:t>ВЪЗЛОЖИТЕЛЯ</w:t>
      </w:r>
      <w:r w:rsidRPr="00AB1F90">
        <w:rPr>
          <w:rFonts w:ascii="Times New Roman" w:hAnsi="Times New Roman" w:cs="Times New Roman"/>
          <w:sz w:val="24"/>
          <w:szCs w:val="24"/>
        </w:rPr>
        <w:t>.</w:t>
      </w:r>
    </w:p>
    <w:p w14:paraId="2606CE02"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Чл. 10. (1) Ако </w:t>
      </w:r>
      <w:r w:rsidR="00764BE8" w:rsidRPr="00764BE8">
        <w:rPr>
          <w:rFonts w:ascii="Times New Roman" w:hAnsi="Times New Roman" w:cs="Times New Roman"/>
          <w:b/>
          <w:sz w:val="24"/>
          <w:szCs w:val="24"/>
        </w:rPr>
        <w:t>ВЪЗЛОЖИТЕЛЯТ</w:t>
      </w:r>
      <w:r w:rsidR="00764BE8" w:rsidRPr="00AB1F90">
        <w:rPr>
          <w:rFonts w:ascii="Times New Roman" w:hAnsi="Times New Roman" w:cs="Times New Roman"/>
          <w:sz w:val="24"/>
          <w:szCs w:val="24"/>
        </w:rPr>
        <w:t xml:space="preserve"> </w:t>
      </w:r>
      <w:r w:rsidRPr="00AB1F90">
        <w:rPr>
          <w:rFonts w:ascii="Times New Roman" w:hAnsi="Times New Roman" w:cs="Times New Roman"/>
          <w:sz w:val="24"/>
          <w:szCs w:val="24"/>
        </w:rPr>
        <w:t xml:space="preserve">е в забава за получаване на оборудването съгласно уговореното в настоящия договор, </w:t>
      </w:r>
      <w:r w:rsidR="00764BE8" w:rsidRPr="00764BE8">
        <w:rPr>
          <w:rFonts w:ascii="Times New Roman" w:hAnsi="Times New Roman" w:cs="Times New Roman"/>
          <w:b/>
          <w:sz w:val="24"/>
          <w:szCs w:val="24"/>
        </w:rPr>
        <w:t>ИЗПЪЛНИТЕЛЯТ</w:t>
      </w:r>
      <w:r w:rsidR="00764BE8" w:rsidRPr="00AB1F90">
        <w:rPr>
          <w:rFonts w:ascii="Times New Roman" w:hAnsi="Times New Roman" w:cs="Times New Roman"/>
          <w:sz w:val="24"/>
          <w:szCs w:val="24"/>
        </w:rPr>
        <w:t xml:space="preserve"> </w:t>
      </w:r>
      <w:r w:rsidRPr="00AB1F90">
        <w:rPr>
          <w:rFonts w:ascii="Times New Roman" w:hAnsi="Times New Roman" w:cs="Times New Roman"/>
          <w:sz w:val="24"/>
          <w:szCs w:val="24"/>
        </w:rPr>
        <w:t>може:</w:t>
      </w:r>
    </w:p>
    <w:p w14:paraId="6E19F838"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w:t>
      </w:r>
      <w:r w:rsidRPr="00AB1F90">
        <w:rPr>
          <w:rFonts w:ascii="Times New Roman" w:hAnsi="Times New Roman" w:cs="Times New Roman"/>
          <w:sz w:val="24"/>
          <w:szCs w:val="24"/>
        </w:rPr>
        <w:tab/>
        <w:t>Да предаде стоката за пазене</w:t>
      </w:r>
    </w:p>
    <w:p w14:paraId="75545FD8"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2.</w:t>
      </w:r>
      <w:r w:rsidRPr="00AB1F90">
        <w:rPr>
          <w:rFonts w:ascii="Times New Roman" w:hAnsi="Times New Roman" w:cs="Times New Roman"/>
          <w:sz w:val="24"/>
          <w:szCs w:val="24"/>
        </w:rPr>
        <w:tab/>
        <w:t xml:space="preserve">Да я продаде по пазарни цени, след като задължително извести поне 7 дни преди това </w:t>
      </w:r>
      <w:r w:rsidR="00764BE8" w:rsidRPr="00764BE8">
        <w:rPr>
          <w:rFonts w:ascii="Times New Roman" w:hAnsi="Times New Roman" w:cs="Times New Roman"/>
          <w:b/>
          <w:sz w:val="24"/>
          <w:szCs w:val="24"/>
        </w:rPr>
        <w:t>ВЪЗЛОЖИТЕЛЯ</w:t>
      </w:r>
      <w:r w:rsidRPr="00AB1F90">
        <w:rPr>
          <w:rFonts w:ascii="Times New Roman" w:hAnsi="Times New Roman" w:cs="Times New Roman"/>
          <w:sz w:val="24"/>
          <w:szCs w:val="24"/>
        </w:rPr>
        <w:t>.</w:t>
      </w:r>
    </w:p>
    <w:p w14:paraId="40EDEA10"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            (2) Разноските на </w:t>
      </w:r>
      <w:r w:rsidR="00764BE8" w:rsidRPr="00764BE8">
        <w:rPr>
          <w:rFonts w:ascii="Times New Roman" w:hAnsi="Times New Roman" w:cs="Times New Roman"/>
          <w:b/>
          <w:sz w:val="24"/>
          <w:szCs w:val="24"/>
        </w:rPr>
        <w:t>ИЗПЪЛНИТЕЛЯ</w:t>
      </w:r>
      <w:r w:rsidR="00764BE8" w:rsidRPr="00AB1F90">
        <w:rPr>
          <w:rFonts w:ascii="Times New Roman" w:hAnsi="Times New Roman" w:cs="Times New Roman"/>
          <w:sz w:val="24"/>
          <w:szCs w:val="24"/>
        </w:rPr>
        <w:t xml:space="preserve"> </w:t>
      </w:r>
      <w:r w:rsidRPr="00AB1F90">
        <w:rPr>
          <w:rFonts w:ascii="Times New Roman" w:hAnsi="Times New Roman" w:cs="Times New Roman"/>
          <w:sz w:val="24"/>
          <w:szCs w:val="24"/>
        </w:rPr>
        <w:t xml:space="preserve">във връзка с действията по предходната алинея са за сметка на </w:t>
      </w:r>
      <w:r w:rsidR="00764BE8" w:rsidRPr="00764BE8">
        <w:rPr>
          <w:rFonts w:ascii="Times New Roman" w:hAnsi="Times New Roman" w:cs="Times New Roman"/>
          <w:b/>
          <w:sz w:val="24"/>
          <w:szCs w:val="24"/>
        </w:rPr>
        <w:t>ВЪЗЛОЖИТЕЛЯ</w:t>
      </w:r>
      <w:r w:rsidRPr="00AB1F90">
        <w:rPr>
          <w:rFonts w:ascii="Times New Roman" w:hAnsi="Times New Roman" w:cs="Times New Roman"/>
          <w:sz w:val="24"/>
          <w:szCs w:val="24"/>
        </w:rPr>
        <w:t>.</w:t>
      </w:r>
    </w:p>
    <w:p w14:paraId="023946C0"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Чл. 11. (1) По отношение на дейностите, които ще се изпълняват от подизпълнители, </w:t>
      </w:r>
      <w:r w:rsidR="009A2237" w:rsidRPr="009A2237">
        <w:rPr>
          <w:rFonts w:ascii="Times New Roman" w:hAnsi="Times New Roman" w:cs="Times New Roman"/>
          <w:b/>
          <w:sz w:val="24"/>
          <w:szCs w:val="24"/>
        </w:rPr>
        <w:t>ИЗПЪЛНИТЕЛЯТ</w:t>
      </w:r>
      <w:r w:rsidR="009A2237" w:rsidRPr="00AB1F90">
        <w:rPr>
          <w:rFonts w:ascii="Times New Roman" w:hAnsi="Times New Roman" w:cs="Times New Roman"/>
          <w:sz w:val="24"/>
          <w:szCs w:val="24"/>
        </w:rPr>
        <w:t xml:space="preserve"> </w:t>
      </w:r>
      <w:r w:rsidRPr="00AB1F90">
        <w:rPr>
          <w:rFonts w:ascii="Times New Roman" w:hAnsi="Times New Roman" w:cs="Times New Roman"/>
          <w:sz w:val="24"/>
          <w:szCs w:val="24"/>
        </w:rPr>
        <w:t xml:space="preserve">е длъжен да наложи на подизпълнителите всички задължения, които е поел към </w:t>
      </w:r>
      <w:r w:rsidR="009A2237" w:rsidRPr="009A2237">
        <w:rPr>
          <w:rFonts w:ascii="Times New Roman" w:hAnsi="Times New Roman" w:cs="Times New Roman"/>
          <w:b/>
          <w:sz w:val="24"/>
          <w:szCs w:val="24"/>
        </w:rPr>
        <w:t>ВЪЗЛОЖИТЕЛЯ</w:t>
      </w:r>
      <w:r w:rsidRPr="00AB1F90">
        <w:rPr>
          <w:rFonts w:ascii="Times New Roman" w:hAnsi="Times New Roman" w:cs="Times New Roman"/>
          <w:sz w:val="24"/>
          <w:szCs w:val="24"/>
        </w:rPr>
        <w:t xml:space="preserve">, да гарантира, че подизпълнителите изпълняват тези задължения и отговаря за действията на подизпълнителите като за свои. </w:t>
      </w:r>
      <w:r w:rsidR="009A2237" w:rsidRPr="009A2237">
        <w:rPr>
          <w:rFonts w:ascii="Times New Roman" w:hAnsi="Times New Roman" w:cs="Times New Roman"/>
          <w:b/>
          <w:sz w:val="24"/>
          <w:szCs w:val="24"/>
        </w:rPr>
        <w:t>ИЗПЪЛНИТЕЛЯТ</w:t>
      </w:r>
      <w:r w:rsidR="009A2237" w:rsidRPr="00AB1F90">
        <w:rPr>
          <w:rFonts w:ascii="Times New Roman" w:hAnsi="Times New Roman" w:cs="Times New Roman"/>
          <w:sz w:val="24"/>
          <w:szCs w:val="24"/>
        </w:rPr>
        <w:t xml:space="preserve"> </w:t>
      </w:r>
      <w:r w:rsidRPr="00AB1F90">
        <w:rPr>
          <w:rFonts w:ascii="Times New Roman" w:hAnsi="Times New Roman" w:cs="Times New Roman"/>
          <w:sz w:val="24"/>
          <w:szCs w:val="24"/>
        </w:rPr>
        <w:t>трябва да наложи на подизпълнителя всички задължения по отношение на възложената работа и да гарантира изпълнението им на посоченото място на изпълнение и за определените срокове, за които е сключен договорът.</w:t>
      </w:r>
    </w:p>
    <w:p w14:paraId="6A5BEC8B"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Чл. 12. </w:t>
      </w:r>
      <w:r w:rsidR="009A2237" w:rsidRPr="009A2237">
        <w:rPr>
          <w:rFonts w:ascii="Times New Roman" w:hAnsi="Times New Roman" w:cs="Times New Roman"/>
          <w:b/>
          <w:sz w:val="24"/>
          <w:szCs w:val="24"/>
        </w:rPr>
        <w:t>ИЗПЪЛНИТЕЛЯТ</w:t>
      </w:r>
      <w:r w:rsidR="009A2237" w:rsidRPr="00AB1F90">
        <w:rPr>
          <w:rFonts w:ascii="Times New Roman" w:hAnsi="Times New Roman" w:cs="Times New Roman"/>
          <w:sz w:val="24"/>
          <w:szCs w:val="24"/>
        </w:rPr>
        <w:t xml:space="preserve"> </w:t>
      </w:r>
      <w:r w:rsidRPr="00AB1F90">
        <w:rPr>
          <w:rFonts w:ascii="Times New Roman" w:hAnsi="Times New Roman" w:cs="Times New Roman"/>
          <w:sz w:val="24"/>
          <w:szCs w:val="24"/>
        </w:rPr>
        <w:t xml:space="preserve">е длъжен да спазва условията по членовете 3, 4, 5, 6, 11.3 „б” и чл. 14, във връзка с чл. 1.8 от Общите условия към финансираните по Оперативна програма „Иновации и </w:t>
      </w:r>
      <w:proofErr w:type="gramStart"/>
      <w:r w:rsidRPr="00AB1F90">
        <w:rPr>
          <w:rFonts w:ascii="Times New Roman" w:hAnsi="Times New Roman" w:cs="Times New Roman"/>
          <w:sz w:val="24"/>
          <w:szCs w:val="24"/>
        </w:rPr>
        <w:lastRenderedPageBreak/>
        <w:t>конкурентоспособност“ 2014</w:t>
      </w:r>
      <w:proofErr w:type="gramEnd"/>
      <w:r w:rsidRPr="00AB1F90">
        <w:rPr>
          <w:rFonts w:ascii="Times New Roman" w:hAnsi="Times New Roman" w:cs="Times New Roman"/>
          <w:sz w:val="24"/>
          <w:szCs w:val="24"/>
        </w:rPr>
        <w:t>-2020 договори за безвъзмездна финансова помощ (</w:t>
      </w:r>
      <w:r w:rsidRPr="009A2237">
        <w:rPr>
          <w:rFonts w:ascii="Times New Roman" w:hAnsi="Times New Roman" w:cs="Times New Roman"/>
          <w:b/>
          <w:sz w:val="24"/>
          <w:szCs w:val="24"/>
        </w:rPr>
        <w:t>Приложение № 1 към настоящия договор</w:t>
      </w:r>
      <w:r w:rsidRPr="00AB1F90">
        <w:rPr>
          <w:rFonts w:ascii="Times New Roman" w:hAnsi="Times New Roman" w:cs="Times New Roman"/>
          <w:sz w:val="24"/>
          <w:szCs w:val="24"/>
        </w:rPr>
        <w:t>)</w:t>
      </w:r>
    </w:p>
    <w:p w14:paraId="638E848F" w14:textId="77777777" w:rsidR="004533B0" w:rsidRPr="00AB1F90" w:rsidRDefault="004533B0" w:rsidP="00AB1F90">
      <w:pPr>
        <w:jc w:val="both"/>
        <w:rPr>
          <w:rFonts w:ascii="Times New Roman" w:hAnsi="Times New Roman" w:cs="Times New Roman"/>
          <w:sz w:val="24"/>
          <w:szCs w:val="24"/>
        </w:rPr>
      </w:pPr>
    </w:p>
    <w:p w14:paraId="6D8060A7" w14:textId="77777777" w:rsidR="004533B0" w:rsidRPr="009A2237" w:rsidRDefault="004533B0" w:rsidP="00AB1F90">
      <w:pPr>
        <w:jc w:val="both"/>
        <w:rPr>
          <w:rFonts w:ascii="Times New Roman" w:hAnsi="Times New Roman" w:cs="Times New Roman"/>
          <w:b/>
          <w:sz w:val="24"/>
          <w:szCs w:val="24"/>
        </w:rPr>
      </w:pPr>
      <w:r w:rsidRPr="009A2237">
        <w:rPr>
          <w:rFonts w:ascii="Times New Roman" w:hAnsi="Times New Roman" w:cs="Times New Roman"/>
          <w:b/>
          <w:sz w:val="24"/>
          <w:szCs w:val="24"/>
        </w:rPr>
        <w:t>VI. ПРАВА И ЗАДЪЛЖЕНИЯ НА ВЪЗЛОЖИТЕЛЯ</w:t>
      </w:r>
    </w:p>
    <w:p w14:paraId="7108C66C" w14:textId="77777777" w:rsidR="004533B0" w:rsidRPr="00AB1F90" w:rsidRDefault="004533B0" w:rsidP="00AB1F90">
      <w:pPr>
        <w:jc w:val="both"/>
        <w:rPr>
          <w:rFonts w:ascii="Times New Roman" w:hAnsi="Times New Roman" w:cs="Times New Roman"/>
          <w:sz w:val="24"/>
          <w:szCs w:val="24"/>
        </w:rPr>
      </w:pPr>
    </w:p>
    <w:p w14:paraId="78B122D4"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Чл. 13. (1) </w:t>
      </w:r>
      <w:r w:rsidR="009A2237" w:rsidRPr="009A2237">
        <w:rPr>
          <w:rFonts w:ascii="Times New Roman" w:hAnsi="Times New Roman" w:cs="Times New Roman"/>
          <w:b/>
          <w:sz w:val="24"/>
          <w:szCs w:val="24"/>
        </w:rPr>
        <w:t>ВЪЗЛОЖИТЕЛЯТ</w:t>
      </w:r>
      <w:r w:rsidR="009A2237" w:rsidRPr="00AB1F90">
        <w:rPr>
          <w:rFonts w:ascii="Times New Roman" w:hAnsi="Times New Roman" w:cs="Times New Roman"/>
          <w:sz w:val="24"/>
          <w:szCs w:val="24"/>
        </w:rPr>
        <w:t xml:space="preserve"> </w:t>
      </w:r>
      <w:r w:rsidRPr="00AB1F90">
        <w:rPr>
          <w:rFonts w:ascii="Times New Roman" w:hAnsi="Times New Roman" w:cs="Times New Roman"/>
          <w:sz w:val="24"/>
          <w:szCs w:val="24"/>
        </w:rPr>
        <w:t>е длъжен:</w:t>
      </w:r>
    </w:p>
    <w:p w14:paraId="3E921A20"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 Да приеме стоката съгласно уговореното в настоящия договор;</w:t>
      </w:r>
    </w:p>
    <w:p w14:paraId="060101E3"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2. Да плати уговорената цена.</w:t>
      </w:r>
    </w:p>
    <w:p w14:paraId="6FB22725" w14:textId="77777777" w:rsidR="004533B0" w:rsidRPr="00AB1F90" w:rsidRDefault="004533B0" w:rsidP="00AB1F90">
      <w:pPr>
        <w:jc w:val="both"/>
        <w:rPr>
          <w:rFonts w:ascii="Times New Roman" w:hAnsi="Times New Roman" w:cs="Times New Roman"/>
          <w:sz w:val="24"/>
          <w:szCs w:val="24"/>
        </w:rPr>
      </w:pPr>
    </w:p>
    <w:p w14:paraId="2094B3CC" w14:textId="77777777" w:rsidR="004533B0" w:rsidRPr="009A2237" w:rsidRDefault="004533B0" w:rsidP="00AB1F90">
      <w:pPr>
        <w:jc w:val="both"/>
        <w:rPr>
          <w:rFonts w:ascii="Times New Roman" w:hAnsi="Times New Roman" w:cs="Times New Roman"/>
          <w:b/>
          <w:sz w:val="24"/>
          <w:szCs w:val="24"/>
        </w:rPr>
      </w:pPr>
      <w:r w:rsidRPr="009A2237">
        <w:rPr>
          <w:rFonts w:ascii="Times New Roman" w:hAnsi="Times New Roman" w:cs="Times New Roman"/>
          <w:b/>
          <w:sz w:val="24"/>
          <w:szCs w:val="24"/>
        </w:rPr>
        <w:t>VII. НЕИЗПЪЛНЕНИЕ. НЕУСТОЙКИ. ОТГОВОРНОСТ. ГАРАНЦИИ.</w:t>
      </w:r>
    </w:p>
    <w:p w14:paraId="03C26E9B" w14:textId="77777777" w:rsidR="004533B0" w:rsidRPr="00AB1F90" w:rsidRDefault="004533B0" w:rsidP="00AB1F90">
      <w:pPr>
        <w:jc w:val="both"/>
        <w:rPr>
          <w:rFonts w:ascii="Times New Roman" w:hAnsi="Times New Roman" w:cs="Times New Roman"/>
          <w:sz w:val="24"/>
          <w:szCs w:val="24"/>
        </w:rPr>
      </w:pPr>
    </w:p>
    <w:p w14:paraId="5519ED73"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Чл. 14. (1) Ако </w:t>
      </w:r>
      <w:r w:rsidR="009A2237" w:rsidRPr="009A2237">
        <w:rPr>
          <w:rFonts w:ascii="Times New Roman" w:hAnsi="Times New Roman" w:cs="Times New Roman"/>
          <w:b/>
          <w:sz w:val="24"/>
          <w:szCs w:val="24"/>
        </w:rPr>
        <w:t>ИЗПЪЛНИТЕЛЯТ</w:t>
      </w:r>
      <w:r w:rsidR="009A2237" w:rsidRPr="00AB1F90">
        <w:rPr>
          <w:rFonts w:ascii="Times New Roman" w:hAnsi="Times New Roman" w:cs="Times New Roman"/>
          <w:sz w:val="24"/>
          <w:szCs w:val="24"/>
        </w:rPr>
        <w:t xml:space="preserve"> </w:t>
      </w:r>
      <w:r w:rsidRPr="00AB1F90">
        <w:rPr>
          <w:rFonts w:ascii="Times New Roman" w:hAnsi="Times New Roman" w:cs="Times New Roman"/>
          <w:sz w:val="24"/>
          <w:szCs w:val="24"/>
        </w:rPr>
        <w:t>е в забава за предаването на оборудването, той дължи неустойка в размер на 0,5 % от цената за всеки ден забава, но не повече от 10 % от цената по договора.</w:t>
      </w:r>
    </w:p>
    <w:p w14:paraId="5EB73702"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            (2) Ако </w:t>
      </w:r>
      <w:r w:rsidR="009A2237" w:rsidRPr="009A2237">
        <w:rPr>
          <w:rFonts w:ascii="Times New Roman" w:hAnsi="Times New Roman" w:cs="Times New Roman"/>
          <w:b/>
          <w:sz w:val="24"/>
          <w:szCs w:val="24"/>
        </w:rPr>
        <w:t>ВЪЗЛОЖИТЕЛЯТ</w:t>
      </w:r>
      <w:r w:rsidR="009A2237" w:rsidRPr="00AB1F90">
        <w:rPr>
          <w:rFonts w:ascii="Times New Roman" w:hAnsi="Times New Roman" w:cs="Times New Roman"/>
          <w:sz w:val="24"/>
          <w:szCs w:val="24"/>
        </w:rPr>
        <w:t xml:space="preserve"> </w:t>
      </w:r>
      <w:r w:rsidRPr="00AB1F90">
        <w:rPr>
          <w:rFonts w:ascii="Times New Roman" w:hAnsi="Times New Roman" w:cs="Times New Roman"/>
          <w:sz w:val="24"/>
          <w:szCs w:val="24"/>
        </w:rPr>
        <w:t>забави плащането на уговорената цена, той дължи неустойка в размер на 0,5 % от неплатената сума за всеки просрочен ден, но не повече от 10 % от същата.</w:t>
      </w:r>
    </w:p>
    <w:p w14:paraId="35C62696"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            (3) Ако </w:t>
      </w:r>
      <w:r w:rsidR="009A2237" w:rsidRPr="009A2237">
        <w:rPr>
          <w:rFonts w:ascii="Times New Roman" w:hAnsi="Times New Roman" w:cs="Times New Roman"/>
          <w:b/>
          <w:sz w:val="24"/>
          <w:szCs w:val="24"/>
        </w:rPr>
        <w:t>ИЗПЪЛНИТЕЛЯТ</w:t>
      </w:r>
      <w:r w:rsidR="009A2237" w:rsidRPr="00AB1F90">
        <w:rPr>
          <w:rFonts w:ascii="Times New Roman" w:hAnsi="Times New Roman" w:cs="Times New Roman"/>
          <w:sz w:val="24"/>
          <w:szCs w:val="24"/>
        </w:rPr>
        <w:t xml:space="preserve"> </w:t>
      </w:r>
      <w:r w:rsidRPr="00AB1F90">
        <w:rPr>
          <w:rFonts w:ascii="Times New Roman" w:hAnsi="Times New Roman" w:cs="Times New Roman"/>
          <w:sz w:val="24"/>
          <w:szCs w:val="24"/>
        </w:rPr>
        <w:t>не изпълни задълженията си по чл.7, ал.1, т. 3, 4, 5, 6, 7, той дължи неустойка в размер на 30 % от стойността на договора.</w:t>
      </w:r>
    </w:p>
    <w:p w14:paraId="0DC320B0" w14:textId="07BD85EA"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Чл. 15. (1) </w:t>
      </w:r>
      <w:r w:rsidR="009A2237" w:rsidRPr="009A2237">
        <w:rPr>
          <w:rFonts w:ascii="Times New Roman" w:hAnsi="Times New Roman" w:cs="Times New Roman"/>
          <w:b/>
          <w:sz w:val="24"/>
          <w:szCs w:val="24"/>
        </w:rPr>
        <w:t>ИЗПЪЛНИТЕЛЯТ</w:t>
      </w:r>
      <w:r w:rsidR="009A2237" w:rsidRPr="00AB1F90">
        <w:rPr>
          <w:rFonts w:ascii="Times New Roman" w:hAnsi="Times New Roman" w:cs="Times New Roman"/>
          <w:sz w:val="24"/>
          <w:szCs w:val="24"/>
        </w:rPr>
        <w:t xml:space="preserve"> </w:t>
      </w:r>
      <w:r w:rsidRPr="00AB1F90">
        <w:rPr>
          <w:rFonts w:ascii="Times New Roman" w:hAnsi="Times New Roman" w:cs="Times New Roman"/>
          <w:sz w:val="24"/>
          <w:szCs w:val="24"/>
        </w:rPr>
        <w:t xml:space="preserve">се съгласява, че Договарящия орган по Договор за безвъзмездна финансова помощ по Оперативна програма „Иновации и конкурентоспособност“  2014-2020, сключен между Главна дирекция „Европейски фондове за конкурентоспособност” в Министерство на икономиката, ЕИК по БУЛСТАТ 176789453 и </w:t>
      </w:r>
      <w:r w:rsidR="00AB2E87">
        <w:rPr>
          <w:rFonts w:ascii="Times New Roman" w:hAnsi="Times New Roman" w:cs="Times New Roman"/>
          <w:sz w:val="24"/>
          <w:szCs w:val="24"/>
          <w:lang w:val="bg-BG"/>
        </w:rPr>
        <w:t>„</w:t>
      </w:r>
      <w:r w:rsidR="00AB2E87" w:rsidRPr="00AB2E87">
        <w:rPr>
          <w:rFonts w:ascii="Times New Roman" w:hAnsi="Times New Roman" w:cs="Times New Roman"/>
          <w:sz w:val="24"/>
          <w:szCs w:val="24"/>
        </w:rPr>
        <w:t>БАЛКАНКАР ЗАРЯ" АД, ЕИК: 814191256, със седалище и адрес на управление – гр.Павликени, ул. "Тошо Кътев" № 1, представлявано от управителя Димитър Владимиров Иванчов</w:t>
      </w:r>
      <w:r w:rsidRPr="00AB1F90">
        <w:rPr>
          <w:rFonts w:ascii="Times New Roman" w:hAnsi="Times New Roman" w:cs="Times New Roman"/>
          <w:sz w:val="24"/>
          <w:szCs w:val="24"/>
        </w:rPr>
        <w:t xml:space="preserve">, не носи отговорност за вреди, нанесени на служителите или имуществото му във връзка с изпълнението на настоящия договор. </w:t>
      </w:r>
      <w:r w:rsidR="009A2237" w:rsidRPr="009A2237">
        <w:rPr>
          <w:rFonts w:ascii="Times New Roman" w:hAnsi="Times New Roman" w:cs="Times New Roman"/>
          <w:b/>
          <w:sz w:val="24"/>
          <w:szCs w:val="24"/>
        </w:rPr>
        <w:t>ВЪЗЛОЖИТЕЛЯТ</w:t>
      </w:r>
      <w:r w:rsidR="009A2237" w:rsidRPr="00AB1F90">
        <w:rPr>
          <w:rFonts w:ascii="Times New Roman" w:hAnsi="Times New Roman" w:cs="Times New Roman"/>
          <w:sz w:val="24"/>
          <w:szCs w:val="24"/>
        </w:rPr>
        <w:t xml:space="preserve"> </w:t>
      </w:r>
      <w:r w:rsidRPr="00AB1F90">
        <w:rPr>
          <w:rFonts w:ascii="Times New Roman" w:hAnsi="Times New Roman" w:cs="Times New Roman"/>
          <w:sz w:val="24"/>
          <w:szCs w:val="24"/>
        </w:rPr>
        <w:t xml:space="preserve">поема цялата отговорност към трети лица, в това число и отговорност за вреди от всякакъв характер, понесени от тези лица във връзка с изпълнението на настоящия договор. Договарящия орган не носи отговорност, произтичаща от искове или жалби вследствие нарушение на нормативните изисквания </w:t>
      </w:r>
      <w:r w:rsidRPr="00AB1F90">
        <w:rPr>
          <w:rFonts w:ascii="Times New Roman" w:hAnsi="Times New Roman" w:cs="Times New Roman"/>
          <w:sz w:val="24"/>
          <w:szCs w:val="24"/>
        </w:rPr>
        <w:lastRenderedPageBreak/>
        <w:t xml:space="preserve">от страна на </w:t>
      </w:r>
      <w:r w:rsidR="009A2237" w:rsidRPr="009A2237">
        <w:rPr>
          <w:rFonts w:ascii="Times New Roman" w:hAnsi="Times New Roman" w:cs="Times New Roman"/>
          <w:b/>
          <w:sz w:val="24"/>
          <w:szCs w:val="24"/>
        </w:rPr>
        <w:t>ВЪЗЛОЖИТЕЛЯ</w:t>
      </w:r>
      <w:r w:rsidRPr="00AB1F90">
        <w:rPr>
          <w:rFonts w:ascii="Times New Roman" w:hAnsi="Times New Roman" w:cs="Times New Roman"/>
          <w:sz w:val="24"/>
          <w:szCs w:val="24"/>
        </w:rPr>
        <w:t>, неговите служители или лица, подчинени на неговите служители, или в резултат на нарушение на правата на трето лице.</w:t>
      </w:r>
    </w:p>
    <w:p w14:paraId="11C9AB66"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(2) </w:t>
      </w:r>
      <w:r w:rsidR="009A2237" w:rsidRPr="009A2237">
        <w:rPr>
          <w:rFonts w:ascii="Times New Roman" w:hAnsi="Times New Roman" w:cs="Times New Roman"/>
          <w:b/>
          <w:sz w:val="24"/>
          <w:szCs w:val="24"/>
        </w:rPr>
        <w:t>ИЗПЪЛНИТЕЛЯТ</w:t>
      </w:r>
      <w:r w:rsidR="009A2237" w:rsidRPr="00AB1F90">
        <w:rPr>
          <w:rFonts w:ascii="Times New Roman" w:hAnsi="Times New Roman" w:cs="Times New Roman"/>
          <w:sz w:val="24"/>
          <w:szCs w:val="24"/>
        </w:rPr>
        <w:t xml:space="preserve"> </w:t>
      </w:r>
      <w:r w:rsidRPr="00AB1F90">
        <w:rPr>
          <w:rFonts w:ascii="Times New Roman" w:hAnsi="Times New Roman" w:cs="Times New Roman"/>
          <w:sz w:val="24"/>
          <w:szCs w:val="24"/>
        </w:rPr>
        <w:t xml:space="preserve">отговаря към </w:t>
      </w:r>
      <w:r w:rsidR="009A2237" w:rsidRPr="009A2237">
        <w:rPr>
          <w:rFonts w:ascii="Times New Roman" w:hAnsi="Times New Roman" w:cs="Times New Roman"/>
          <w:b/>
          <w:sz w:val="24"/>
          <w:szCs w:val="24"/>
        </w:rPr>
        <w:t>ВЪЗЛОЖИТЕЛЯ</w:t>
      </w:r>
      <w:r w:rsidR="009A2237" w:rsidRPr="00AB1F90">
        <w:rPr>
          <w:rFonts w:ascii="Times New Roman" w:hAnsi="Times New Roman" w:cs="Times New Roman"/>
          <w:sz w:val="24"/>
          <w:szCs w:val="24"/>
        </w:rPr>
        <w:t xml:space="preserve"> </w:t>
      </w:r>
      <w:r w:rsidRPr="00AB1F90">
        <w:rPr>
          <w:rFonts w:ascii="Times New Roman" w:hAnsi="Times New Roman" w:cs="Times New Roman"/>
          <w:sz w:val="24"/>
          <w:szCs w:val="24"/>
        </w:rPr>
        <w:t>и към трети лица за всички вреди, настъпили в резултат на неизпълнение или неточно изпълнение на задълженията му по настоящия договор, в това число и за вреди, настъпили в резултат на виновни действия на неговите служители, избраните от него подизпълнители или лица, подчинени на неговите подизпълнители.</w:t>
      </w:r>
    </w:p>
    <w:p w14:paraId="50A739FF" w14:textId="77777777" w:rsidR="000E27A3" w:rsidRDefault="000E27A3" w:rsidP="00AB1F90">
      <w:pPr>
        <w:jc w:val="both"/>
        <w:rPr>
          <w:rFonts w:ascii="Times New Roman" w:hAnsi="Times New Roman" w:cs="Times New Roman"/>
          <w:b/>
          <w:sz w:val="24"/>
          <w:szCs w:val="24"/>
        </w:rPr>
      </w:pPr>
    </w:p>
    <w:p w14:paraId="3A68DC7B" w14:textId="7D9DA28D" w:rsidR="004533B0" w:rsidRPr="000E27A3" w:rsidRDefault="004011E9" w:rsidP="00AB1F90">
      <w:pPr>
        <w:jc w:val="both"/>
        <w:rPr>
          <w:rFonts w:ascii="Times New Roman" w:hAnsi="Times New Roman" w:cs="Times New Roman"/>
          <w:b/>
          <w:sz w:val="24"/>
          <w:szCs w:val="24"/>
        </w:rPr>
      </w:pPr>
      <w:r>
        <w:rPr>
          <w:rFonts w:ascii="Times New Roman" w:hAnsi="Times New Roman" w:cs="Times New Roman"/>
          <w:b/>
          <w:sz w:val="24"/>
          <w:szCs w:val="24"/>
        </w:rPr>
        <w:t>VIII</w:t>
      </w:r>
      <w:bookmarkStart w:id="0" w:name="_GoBack"/>
      <w:bookmarkEnd w:id="0"/>
      <w:r w:rsidR="000E27A3">
        <w:rPr>
          <w:rFonts w:ascii="Times New Roman" w:hAnsi="Times New Roman" w:cs="Times New Roman"/>
          <w:b/>
          <w:sz w:val="24"/>
          <w:szCs w:val="24"/>
        </w:rPr>
        <w:t>. ДРУГИ</w:t>
      </w:r>
    </w:p>
    <w:p w14:paraId="63DF234A" w14:textId="77777777" w:rsidR="004533B0" w:rsidRPr="000E27A3" w:rsidRDefault="004533B0" w:rsidP="00AB1F90">
      <w:pPr>
        <w:jc w:val="both"/>
        <w:rPr>
          <w:rFonts w:ascii="Times New Roman" w:hAnsi="Times New Roman" w:cs="Times New Roman"/>
          <w:b/>
          <w:sz w:val="24"/>
          <w:szCs w:val="24"/>
        </w:rPr>
      </w:pPr>
      <w:r w:rsidRPr="000E27A3">
        <w:rPr>
          <w:rFonts w:ascii="Times New Roman" w:hAnsi="Times New Roman" w:cs="Times New Roman"/>
          <w:b/>
          <w:sz w:val="24"/>
          <w:szCs w:val="24"/>
        </w:rPr>
        <w:t xml:space="preserve">Чл. 22 ОБЩИ РАЗПОРЕДБИ: </w:t>
      </w:r>
    </w:p>
    <w:p w14:paraId="0259A81A"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 Настоящият договор може да бъде изменян само по взаимно съгласие между страните. Всякакви изменения към настоящия договор са валидни само ако са направени в писмен вид и са подписани от двете страни като стават неразделна част от настоящия договор.</w:t>
      </w:r>
    </w:p>
    <w:p w14:paraId="4492953B"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(2) За неуредените в този договор въпроси се прилага действащото в страната законодателство. </w:t>
      </w:r>
    </w:p>
    <w:p w14:paraId="4673E395"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(3) При наличие на недействителност на отделни клаузи от настоящия договор, недействителността на същите не влече недействителност на договора като цяло. На тяхно място се прилагат правилата и разпоредбите на действащото на територията на Република България гражданско законодателство.</w:t>
      </w:r>
    </w:p>
    <w:p w14:paraId="66EEB23A"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(4) Страните се споразумяват всички възникнали помежду им въпроси във връзка с тълкуването и изпълнението на настоящия договор да бъдат решавани помежду им на базата на преговори и взаимни отстъпки при зачитане правата и интересите и на двете страни. При непостигане на споразумение всяка една от тях разполага с правото да потърси и реализира правата и интересите си пред съответния компетентен български съд. Споровете между страните по този договор се решават от Българските съдилища. </w:t>
      </w:r>
    </w:p>
    <w:p w14:paraId="6E3858DF"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(5) Главна дирекция „Европейски фондове за конкурентоспособност” в Министерство на икономиката, като Договарящ орган, предоставящ безвъзмездна финансова помощ по Оперативна програма Оперативна програма „Иновации и </w:t>
      </w:r>
      <w:proofErr w:type="gramStart"/>
      <w:r w:rsidRPr="00AB1F90">
        <w:rPr>
          <w:rFonts w:ascii="Times New Roman" w:hAnsi="Times New Roman" w:cs="Times New Roman"/>
          <w:sz w:val="24"/>
          <w:szCs w:val="24"/>
        </w:rPr>
        <w:t>конкурентоспособност“ 2014</w:t>
      </w:r>
      <w:proofErr w:type="gramEnd"/>
      <w:r w:rsidRPr="00AB1F90">
        <w:rPr>
          <w:rFonts w:ascii="Times New Roman" w:hAnsi="Times New Roman" w:cs="Times New Roman"/>
          <w:sz w:val="24"/>
          <w:szCs w:val="24"/>
        </w:rPr>
        <w:t>-2020 не е страна по настоящия Договор и не носи отговорност за вреди от какъвто и да е характер, настъпили в следствие на неизпълнение на настоящия договор.</w:t>
      </w:r>
    </w:p>
    <w:p w14:paraId="02B6623E"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Чл. 23. (1) Страните по договора посочват следните адреси за кореспонденция:</w:t>
      </w:r>
    </w:p>
    <w:p w14:paraId="29E3A87C"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lastRenderedPageBreak/>
        <w:t>за Изпълнителя –  ......................................................................................., тел. факс, e-mail;</w:t>
      </w:r>
    </w:p>
    <w:p w14:paraId="1DC36D3A" w14:textId="20989F1E"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за Възложителя – </w:t>
      </w:r>
      <w:r w:rsidR="00AB2E87" w:rsidRPr="00AB2E87">
        <w:rPr>
          <w:rFonts w:ascii="Times New Roman" w:hAnsi="Times New Roman" w:cs="Times New Roman"/>
          <w:sz w:val="24"/>
          <w:szCs w:val="24"/>
        </w:rPr>
        <w:t>„БАЛКАНКАР ЗАРЯ" АД, гр.Павликени, ул. "Тошо Кътев" № 1</w:t>
      </w:r>
      <w:r w:rsidR="009A2237" w:rsidRPr="00927222">
        <w:rPr>
          <w:rFonts w:ascii="Times New Roman" w:hAnsi="Times New Roman" w:cs="Times New Roman"/>
          <w:sz w:val="24"/>
          <w:szCs w:val="24"/>
        </w:rPr>
        <w:t xml:space="preserve">, </w:t>
      </w:r>
      <w:r w:rsidRPr="00927222">
        <w:rPr>
          <w:rFonts w:ascii="Times New Roman" w:hAnsi="Times New Roman" w:cs="Times New Roman"/>
          <w:sz w:val="24"/>
          <w:szCs w:val="24"/>
        </w:rPr>
        <w:t xml:space="preserve">тел.: </w:t>
      </w:r>
      <w:r w:rsidR="009A2237" w:rsidRPr="00927222">
        <w:rPr>
          <w:rFonts w:ascii="Times New Roman" w:hAnsi="Times New Roman" w:cs="Times New Roman"/>
          <w:sz w:val="24"/>
          <w:szCs w:val="24"/>
          <w:lang w:val="bg-BG"/>
        </w:rPr>
        <w:t>…………………….</w:t>
      </w:r>
      <w:r w:rsidRPr="00927222">
        <w:rPr>
          <w:rFonts w:ascii="Times New Roman" w:hAnsi="Times New Roman" w:cs="Times New Roman"/>
          <w:sz w:val="24"/>
          <w:szCs w:val="24"/>
        </w:rPr>
        <w:t xml:space="preserve">, факс: </w:t>
      </w:r>
      <w:r w:rsidR="009A2237" w:rsidRPr="00927222">
        <w:rPr>
          <w:rFonts w:ascii="Times New Roman" w:hAnsi="Times New Roman" w:cs="Times New Roman"/>
          <w:sz w:val="24"/>
          <w:szCs w:val="24"/>
          <w:lang w:val="bg-BG"/>
        </w:rPr>
        <w:t>………………</w:t>
      </w:r>
      <w:r w:rsidRPr="00927222">
        <w:rPr>
          <w:rFonts w:ascii="Times New Roman" w:hAnsi="Times New Roman" w:cs="Times New Roman"/>
          <w:sz w:val="24"/>
          <w:szCs w:val="24"/>
        </w:rPr>
        <w:t xml:space="preserve">, e-mail: </w:t>
      </w:r>
      <w:r w:rsidR="009A2237" w:rsidRPr="00927222">
        <w:rPr>
          <w:rFonts w:ascii="Times New Roman" w:hAnsi="Times New Roman" w:cs="Times New Roman"/>
          <w:sz w:val="24"/>
          <w:szCs w:val="24"/>
          <w:lang w:val="bg-BG"/>
        </w:rPr>
        <w:t>……………………</w:t>
      </w:r>
      <w:proofErr w:type="gramStart"/>
      <w:r w:rsidR="009A2237" w:rsidRPr="00927222">
        <w:rPr>
          <w:rFonts w:ascii="Times New Roman" w:hAnsi="Times New Roman" w:cs="Times New Roman"/>
          <w:sz w:val="24"/>
          <w:szCs w:val="24"/>
          <w:lang w:val="bg-BG"/>
        </w:rPr>
        <w:t>…..</w:t>
      </w:r>
      <w:proofErr w:type="gramEnd"/>
      <w:r w:rsidRPr="00AB1F90">
        <w:rPr>
          <w:rFonts w:ascii="Times New Roman" w:hAnsi="Times New Roman" w:cs="Times New Roman"/>
          <w:sz w:val="24"/>
          <w:szCs w:val="24"/>
        </w:rPr>
        <w:t xml:space="preserve"> </w:t>
      </w:r>
    </w:p>
    <w:p w14:paraId="6D41FBD2"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Чл. 24. (1) Страните се споразумяват при промяна в посочените адреси за кореспонденция всяка една от тях да е длъжна да уведоми другата страна за извършената промяна в срок от 1 /един/ ден от същата. При неизпълнение на това си задължение, всички изпратени и на адреса за кореспонденция писма и/или уведомления се считат за редовно връчени и получени.</w:t>
      </w:r>
    </w:p>
    <w:p w14:paraId="17669882"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Чл. 25. (1) С подписите си под настоящия договор страните заявяват и декларират, че са запознати със съдържанието и правното значение на неговите клаузи и се съгласяват с тях безусловно.</w:t>
      </w:r>
    </w:p>
    <w:p w14:paraId="55F57862"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Чл. 26. (1) Настоящият договор се състави и подписа на български език в два еднакви екземпляра - по един за всяка от страните.</w:t>
      </w:r>
    </w:p>
    <w:p w14:paraId="45183A8B"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     </w:t>
      </w:r>
      <w:r w:rsidR="00C533E3">
        <w:rPr>
          <w:rFonts w:ascii="Times New Roman" w:hAnsi="Times New Roman" w:cs="Times New Roman"/>
          <w:sz w:val="24"/>
          <w:szCs w:val="24"/>
          <w:lang w:val="bg-BG"/>
        </w:rPr>
        <w:t xml:space="preserve">    </w:t>
      </w:r>
      <w:r w:rsidRPr="00AB1F90">
        <w:rPr>
          <w:rFonts w:ascii="Times New Roman" w:hAnsi="Times New Roman" w:cs="Times New Roman"/>
          <w:sz w:val="24"/>
          <w:szCs w:val="24"/>
        </w:rPr>
        <w:t xml:space="preserve">  (2) Неразделна част от настоящия договор представляват следните приложения:</w:t>
      </w:r>
    </w:p>
    <w:p w14:paraId="4D8AB266"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 Приложение № 1 – Общи условия към финансираните по Оперативна програма „Иновации и </w:t>
      </w:r>
      <w:proofErr w:type="gramStart"/>
      <w:r w:rsidRPr="00AB1F90">
        <w:rPr>
          <w:rFonts w:ascii="Times New Roman" w:hAnsi="Times New Roman" w:cs="Times New Roman"/>
          <w:sz w:val="24"/>
          <w:szCs w:val="24"/>
        </w:rPr>
        <w:t>конкурентоспособност“ 2014</w:t>
      </w:r>
      <w:proofErr w:type="gramEnd"/>
      <w:r w:rsidRPr="00AB1F90">
        <w:rPr>
          <w:rFonts w:ascii="Times New Roman" w:hAnsi="Times New Roman" w:cs="Times New Roman"/>
          <w:sz w:val="24"/>
          <w:szCs w:val="24"/>
        </w:rPr>
        <w:t>-2020 договори за предоставяне на безвъзмездна финансова помощ</w:t>
      </w:r>
    </w:p>
    <w:p w14:paraId="5CEACCF8"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2. Приложение № 2 – Оферта</w:t>
      </w:r>
    </w:p>
    <w:p w14:paraId="02369007" w14:textId="590CCE95" w:rsidR="004533B0" w:rsidRPr="00AB1F90" w:rsidRDefault="004533B0" w:rsidP="00AB1F90">
      <w:pPr>
        <w:jc w:val="both"/>
        <w:rPr>
          <w:rFonts w:ascii="Times New Roman" w:hAnsi="Times New Roman" w:cs="Times New Roman"/>
          <w:sz w:val="24"/>
          <w:szCs w:val="24"/>
        </w:rPr>
      </w:pPr>
    </w:p>
    <w:p w14:paraId="6F48DAC3" w14:textId="1CFAB55F"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за </w:t>
      </w:r>
      <w:proofErr w:type="gramStart"/>
      <w:r w:rsidRPr="00AB1F90">
        <w:rPr>
          <w:rFonts w:ascii="Times New Roman" w:hAnsi="Times New Roman" w:cs="Times New Roman"/>
          <w:sz w:val="24"/>
          <w:szCs w:val="24"/>
        </w:rPr>
        <w:t>Възложителя:_</w:t>
      </w:r>
      <w:proofErr w:type="gramEnd"/>
      <w:r w:rsidRPr="00AB1F90">
        <w:rPr>
          <w:rFonts w:ascii="Times New Roman" w:hAnsi="Times New Roman" w:cs="Times New Roman"/>
          <w:sz w:val="24"/>
          <w:szCs w:val="24"/>
        </w:rPr>
        <w:t>__________________                    за Изпълнителя: ____________________</w:t>
      </w:r>
    </w:p>
    <w:p w14:paraId="58FD6B1C" w14:textId="711B2001"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w:t>
      </w:r>
      <w:r w:rsidR="000D4423" w:rsidRPr="000D4423">
        <w:rPr>
          <w:rFonts w:ascii="Times New Roman" w:hAnsi="Times New Roman" w:cs="Times New Roman"/>
          <w:sz w:val="24"/>
          <w:szCs w:val="24"/>
        </w:rPr>
        <w:t>Димитър Владимиров Иванчов</w:t>
      </w:r>
      <w:r w:rsidR="00C533E3" w:rsidRPr="00C533E3">
        <w:rPr>
          <w:rFonts w:ascii="Times New Roman" w:hAnsi="Times New Roman" w:cs="Times New Roman"/>
          <w:sz w:val="24"/>
          <w:szCs w:val="24"/>
        </w:rPr>
        <w:t xml:space="preserve"> </w:t>
      </w:r>
      <w:r w:rsidRPr="00AB1F90">
        <w:rPr>
          <w:rFonts w:ascii="Times New Roman" w:hAnsi="Times New Roman" w:cs="Times New Roman"/>
          <w:sz w:val="24"/>
          <w:szCs w:val="24"/>
        </w:rPr>
        <w:t>- Управител)</w:t>
      </w:r>
      <w:r w:rsidRPr="00AB1F90">
        <w:rPr>
          <w:rFonts w:ascii="Times New Roman" w:hAnsi="Times New Roman" w:cs="Times New Roman"/>
          <w:sz w:val="24"/>
          <w:szCs w:val="24"/>
        </w:rPr>
        <w:tab/>
      </w:r>
      <w:r w:rsidR="00927222">
        <w:rPr>
          <w:rFonts w:ascii="Times New Roman" w:hAnsi="Times New Roman" w:cs="Times New Roman"/>
          <w:sz w:val="24"/>
          <w:szCs w:val="24"/>
        </w:rPr>
        <w:tab/>
      </w:r>
      <w:r w:rsidR="00927222">
        <w:rPr>
          <w:rFonts w:ascii="Times New Roman" w:hAnsi="Times New Roman" w:cs="Times New Roman"/>
          <w:sz w:val="24"/>
          <w:szCs w:val="24"/>
        </w:rPr>
        <w:tab/>
      </w:r>
      <w:r w:rsidRPr="00AB1F90">
        <w:rPr>
          <w:rFonts w:ascii="Times New Roman" w:hAnsi="Times New Roman" w:cs="Times New Roman"/>
          <w:sz w:val="24"/>
          <w:szCs w:val="24"/>
        </w:rPr>
        <w:t xml:space="preserve">(....................................................................) </w:t>
      </w:r>
    </w:p>
    <w:p w14:paraId="4870F08C" w14:textId="5B5E187F" w:rsidR="00927222" w:rsidRDefault="00927222">
      <w:pPr>
        <w:rPr>
          <w:rFonts w:ascii="Times New Roman" w:hAnsi="Times New Roman" w:cs="Times New Roman"/>
          <w:sz w:val="24"/>
          <w:szCs w:val="24"/>
        </w:rPr>
      </w:pPr>
      <w:r>
        <w:rPr>
          <w:rFonts w:ascii="Times New Roman" w:hAnsi="Times New Roman" w:cs="Times New Roman"/>
          <w:sz w:val="24"/>
          <w:szCs w:val="24"/>
        </w:rPr>
        <w:br w:type="page"/>
      </w:r>
    </w:p>
    <w:p w14:paraId="669792ED" w14:textId="77777777" w:rsidR="00C533E3" w:rsidRDefault="00C533E3" w:rsidP="00AB1F90">
      <w:pPr>
        <w:jc w:val="both"/>
        <w:rPr>
          <w:rFonts w:ascii="Times New Roman" w:hAnsi="Times New Roman" w:cs="Times New Roman"/>
          <w:sz w:val="24"/>
          <w:szCs w:val="24"/>
        </w:rPr>
      </w:pPr>
    </w:p>
    <w:p w14:paraId="2FC915EF" w14:textId="77777777" w:rsidR="004533B0" w:rsidRPr="00AB1F90" w:rsidRDefault="004533B0" w:rsidP="00C533E3">
      <w:pPr>
        <w:jc w:val="right"/>
        <w:rPr>
          <w:rFonts w:ascii="Times New Roman" w:hAnsi="Times New Roman" w:cs="Times New Roman"/>
          <w:sz w:val="24"/>
          <w:szCs w:val="24"/>
        </w:rPr>
      </w:pPr>
      <w:r w:rsidRPr="00AB1F90">
        <w:rPr>
          <w:rFonts w:ascii="Times New Roman" w:hAnsi="Times New Roman" w:cs="Times New Roman"/>
          <w:sz w:val="24"/>
          <w:szCs w:val="24"/>
        </w:rPr>
        <w:t>ПРИЛОЖЕНИЕ № 1</w:t>
      </w:r>
    </w:p>
    <w:p w14:paraId="505B3AF4" w14:textId="77777777" w:rsidR="004533B0" w:rsidRPr="00AB1F90" w:rsidRDefault="004533B0" w:rsidP="00C533E3">
      <w:pPr>
        <w:jc w:val="right"/>
        <w:rPr>
          <w:rFonts w:ascii="Times New Roman" w:hAnsi="Times New Roman" w:cs="Times New Roman"/>
          <w:sz w:val="24"/>
          <w:szCs w:val="24"/>
        </w:rPr>
      </w:pPr>
      <w:r w:rsidRPr="00AB1F90">
        <w:rPr>
          <w:rFonts w:ascii="Times New Roman" w:hAnsi="Times New Roman" w:cs="Times New Roman"/>
          <w:sz w:val="24"/>
          <w:szCs w:val="24"/>
        </w:rPr>
        <w:t>към договор за доставка</w:t>
      </w:r>
    </w:p>
    <w:p w14:paraId="56F18745" w14:textId="1E4117C6" w:rsidR="004533B0" w:rsidRPr="00AB1F90" w:rsidRDefault="004533B0" w:rsidP="00C533E3">
      <w:pPr>
        <w:jc w:val="right"/>
        <w:rPr>
          <w:rFonts w:ascii="Times New Roman" w:hAnsi="Times New Roman" w:cs="Times New Roman"/>
          <w:sz w:val="24"/>
          <w:szCs w:val="24"/>
        </w:rPr>
      </w:pPr>
      <w:r w:rsidRPr="00AB1F90">
        <w:rPr>
          <w:rFonts w:ascii="Times New Roman" w:hAnsi="Times New Roman" w:cs="Times New Roman"/>
          <w:sz w:val="24"/>
          <w:szCs w:val="24"/>
        </w:rPr>
        <w:t xml:space="preserve">№ </w:t>
      </w:r>
      <w:r w:rsidR="000D4423" w:rsidRPr="000D4423">
        <w:rPr>
          <w:rFonts w:ascii="Times New Roman" w:hAnsi="Times New Roman" w:cs="Times New Roman"/>
          <w:sz w:val="24"/>
          <w:szCs w:val="24"/>
        </w:rPr>
        <w:t>BG16RFOP002-3.001-0534-C01</w:t>
      </w:r>
      <w:r w:rsidRPr="00AB1F90">
        <w:rPr>
          <w:rFonts w:ascii="Times New Roman" w:hAnsi="Times New Roman" w:cs="Times New Roman"/>
          <w:sz w:val="24"/>
          <w:szCs w:val="24"/>
        </w:rPr>
        <w:t>/ SU-</w:t>
      </w:r>
      <w:proofErr w:type="gramStart"/>
      <w:r w:rsidRPr="00AB1F90">
        <w:rPr>
          <w:rFonts w:ascii="Times New Roman" w:hAnsi="Times New Roman" w:cs="Times New Roman"/>
          <w:sz w:val="24"/>
          <w:szCs w:val="24"/>
        </w:rPr>
        <w:t>…..</w:t>
      </w:r>
      <w:proofErr w:type="gramEnd"/>
    </w:p>
    <w:p w14:paraId="0ADF39BC" w14:textId="77777777" w:rsidR="004533B0" w:rsidRPr="00AB1F90" w:rsidRDefault="004533B0" w:rsidP="00AB1F90">
      <w:pPr>
        <w:jc w:val="both"/>
        <w:rPr>
          <w:rFonts w:ascii="Times New Roman" w:hAnsi="Times New Roman" w:cs="Times New Roman"/>
          <w:sz w:val="24"/>
          <w:szCs w:val="24"/>
        </w:rPr>
      </w:pPr>
    </w:p>
    <w:p w14:paraId="30B6A8B4"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Общи условия към финансираните по Оперативна програма „Иновации и </w:t>
      </w:r>
      <w:proofErr w:type="gramStart"/>
      <w:r w:rsidRPr="00AB1F90">
        <w:rPr>
          <w:rFonts w:ascii="Times New Roman" w:hAnsi="Times New Roman" w:cs="Times New Roman"/>
          <w:sz w:val="24"/>
          <w:szCs w:val="24"/>
        </w:rPr>
        <w:t>конкурентоспособност“ 2014</w:t>
      </w:r>
      <w:proofErr w:type="gramEnd"/>
      <w:r w:rsidRPr="00AB1F90">
        <w:rPr>
          <w:rFonts w:ascii="Times New Roman" w:hAnsi="Times New Roman" w:cs="Times New Roman"/>
          <w:sz w:val="24"/>
          <w:szCs w:val="24"/>
        </w:rPr>
        <w:t>-2020 договори за предоставяне на безвъзмездна финансова помощ</w:t>
      </w:r>
    </w:p>
    <w:p w14:paraId="6A72DF33" w14:textId="77777777" w:rsidR="004533B0" w:rsidRPr="00AB1F90" w:rsidRDefault="004533B0" w:rsidP="00AB1F90">
      <w:pPr>
        <w:jc w:val="both"/>
        <w:rPr>
          <w:rFonts w:ascii="Times New Roman" w:hAnsi="Times New Roman" w:cs="Times New Roman"/>
          <w:sz w:val="24"/>
          <w:szCs w:val="24"/>
        </w:rPr>
      </w:pPr>
    </w:p>
    <w:p w14:paraId="53E99140" w14:textId="77777777" w:rsidR="004533B0" w:rsidRPr="004030E5" w:rsidRDefault="004533B0" w:rsidP="004030E5">
      <w:pPr>
        <w:jc w:val="center"/>
        <w:rPr>
          <w:rFonts w:ascii="Times New Roman" w:hAnsi="Times New Roman" w:cs="Times New Roman"/>
          <w:b/>
          <w:sz w:val="24"/>
          <w:szCs w:val="24"/>
        </w:rPr>
      </w:pPr>
      <w:r w:rsidRPr="004030E5">
        <w:rPr>
          <w:rFonts w:ascii="Times New Roman" w:hAnsi="Times New Roman" w:cs="Times New Roman"/>
          <w:b/>
          <w:sz w:val="24"/>
          <w:szCs w:val="24"/>
        </w:rPr>
        <w:t>СЪДЪРЖАНИЕ</w:t>
      </w:r>
    </w:p>
    <w:p w14:paraId="42762967" w14:textId="77777777" w:rsidR="004533B0" w:rsidRPr="004030E5" w:rsidRDefault="004533B0" w:rsidP="004030E5">
      <w:pPr>
        <w:jc w:val="center"/>
        <w:rPr>
          <w:rFonts w:ascii="Times New Roman" w:hAnsi="Times New Roman" w:cs="Times New Roman"/>
          <w:b/>
          <w:sz w:val="24"/>
          <w:szCs w:val="24"/>
        </w:rPr>
      </w:pPr>
      <w:r w:rsidRPr="004030E5">
        <w:rPr>
          <w:rFonts w:ascii="Times New Roman" w:hAnsi="Times New Roman" w:cs="Times New Roman"/>
          <w:b/>
          <w:sz w:val="24"/>
          <w:szCs w:val="24"/>
        </w:rPr>
        <w:t>Общи и административни разпоредби</w:t>
      </w:r>
    </w:p>
    <w:p w14:paraId="4A1F3680" w14:textId="77777777" w:rsidR="004533B0" w:rsidRPr="004030E5" w:rsidRDefault="004533B0" w:rsidP="004030E5">
      <w:pPr>
        <w:jc w:val="center"/>
        <w:rPr>
          <w:rFonts w:ascii="Times New Roman" w:hAnsi="Times New Roman" w:cs="Times New Roman"/>
          <w:b/>
          <w:sz w:val="24"/>
          <w:szCs w:val="24"/>
        </w:rPr>
      </w:pPr>
    </w:p>
    <w:p w14:paraId="2A7A9D6D"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ОБЩИ И АДМИНИСТРАТИВНИ РАЗПОРЕДБИ</w:t>
      </w:r>
    </w:p>
    <w:p w14:paraId="3CF618AB"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ЧЛЕН 1 – ОБЩИ ЗАДЪЛЖЕНИЯ</w:t>
      </w:r>
    </w:p>
    <w:p w14:paraId="481D2931"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1.1. Бенефициентът е длъжен да изпълни проекта, съобразно описанието, съдържащо се в Приложение I, и с оглед изпълнение на предвидените в него цели. Бенефициентът се задължава да спазва условията и изискванията, произтичащи от Насоките за кандидатстване и приложенията към тях в процеса на изпълнение на договора за предоставяне на безвъзмездна финансова помощ.</w:t>
      </w:r>
    </w:p>
    <w:p w14:paraId="21C22B2C"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1.2. Бенефициентът трябва да изпълни проекта с грижата на добър стопанин, при спазване на принципите за добро финансово управление (икономичност, ефикасност и ефективност); публичност и прозрачност; свободна и лоялна конкуренция, в съответствие с най-добрите практики в съответната област и с настоящия договор. За тази цел Бенефициентът трябва да осигури необходимия административен, финансов и оперативен капацитет за пълното и точно изпълнение на проекта, и предвидени в описанието, съдържащо се в Приложение I.</w:t>
      </w:r>
    </w:p>
    <w:p w14:paraId="30FEFFD1"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1.3. Бенефициентът изпълнява задълженията си самостоятелно или съвместно с един или повече партньори, ако такива са посочени в описанието на проекта и договора. </w:t>
      </w:r>
    </w:p>
    <w:p w14:paraId="41A8BDAE"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lastRenderedPageBreak/>
        <w:t>1.4. Партньорите участват в изпълнението на проекта и техните разходи са допустими и подлежат на доказване на същото основание, както и разходите, направени от Бенефициента. Основната част от проекта се осъществява от Бенефициента и, ако е приложимо, от неговите партньори.</w:t>
      </w:r>
    </w:p>
    <w:p w14:paraId="0181A45E"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1.5. Бенефициентът има право да сключва договори с изпълнители, ако естеството на проекта изисква това. </w:t>
      </w:r>
    </w:p>
    <w:p w14:paraId="658B49B1"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За тези случаи Бенефициентът се задължава да прилага процедурите за избор на изпълнител, уредени в Закона за обществените поръчки и нормативните актове по прилагането му, когато се явява възложител по смисъла на чл. 7 и чл. 14а, ал. 3 - 5 от Закона за обществените поръчки.</w:t>
      </w:r>
    </w:p>
    <w:p w14:paraId="2B96F733"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Бенефициентът се задължава да спазва изискванията на чл. 20а от Закона за обществените поръчки, когато са налице условията на чл. 19, ал. 2, т. 22 от Закона за обществените поръчки.</w:t>
      </w:r>
    </w:p>
    <w:p w14:paraId="5996340C"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Бенефициентът се задължава да прилага процедурите за избор на изпълнител, уредени в националното законодателство за условията и реда за определяне на изпълнител от страна на бенефициенти на безвъзмездна финансова помощ от Структурните и инвестиционни фондове на Европейския съюз, когато не се явява възложител по смисъла на Закона за обществените поръчки.</w:t>
      </w:r>
    </w:p>
    <w:p w14:paraId="72578600"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Всички указания, давани от Управляващия орган във връзка с изпълнението на договорите за безвъзмездна финансова помощ са задължителни за бенефициентите.</w:t>
      </w:r>
    </w:p>
    <w:p w14:paraId="22BC9F72"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При нарушения на националното законодателство в областта на обществените поръчки (ЗОП) или на реда за определяне на изпълнител от страна на бенефициенти на безвъзмездна финансова помощ от Структурните и инвестиционни фондове на ЕС, в случаите, когато бенефициентът не се явява възложител на обществена поръчка, Управляващият орган прилага налагане на финансови корекции по реда и при условията на приложимото национално и европейско законодателство за определяне на финансови корекции, които се прилагат спрямо разходите, свързани с изпълнението на оперативните програми, съфинансирани от структурните инструменти на Европейския съюз.</w:t>
      </w:r>
    </w:p>
    <w:p w14:paraId="393D8C31"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1.6. Бенефициентът е длъжен да сключи договорите с изпълнители до 12 месеца от датата на влизане в сила на договора за предоставяне на финансовата помощ. Срокът спира да тече в случаите на обжалване на процедурите за определяне на изпълнител или при прекратяване на обявените процедури. При условие, че случаите на обжалване или случаите на прекратяване на процедурите поставят под риск усвояването на средствата от оперативната програма, Управляващият орган пристъпва към едностранно прекратяване на договора/отмяна на заповедта за предоставяне на финансова помощ.</w:t>
      </w:r>
    </w:p>
    <w:p w14:paraId="0937FAFD"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lastRenderedPageBreak/>
        <w:t xml:space="preserve">1.7. Бенефициентът и Управляващият орган са единствените страни (наричани за краткост “страните”) по договора. Управляващият орган не се намира в договорни отношения с партньорите или изпълнителите на Бенефициента във връзка с изпълнението на проекта. Само Бенефициентът е отговорен пред Управляващия орган за изпълнението на проекта. </w:t>
      </w:r>
    </w:p>
    <w:p w14:paraId="43A45E74"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1.8. Бенефициентът гарантира, че условията, приложими към него по силата на членове 1.1, 1.2, 1.5, 3, 4, 5, 6, 7, 9, 11, 12, 14 и 15 от настоящите Общи условия, се отнасят и до неговите партньори, а условията по членове 3, 4, 5, 6, 11.3 „б” и чл. 14 от настоящите Общи условия, до всички негови изпълнители. Той е длъжен да включи разпоредби в този смисъл в договорите, които сключва с тези лица. </w:t>
      </w:r>
    </w:p>
    <w:p w14:paraId="13C857DE"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1.9. В случаите на проекти, които включват инвестиции в инфраструктура или производствени инвестиции в срок от пет години от окончателното плащане към бенефициента или три години от окончателното плащане към МСП, в случаите на регионална инвестиционна помощ, не се допуска:</w:t>
      </w:r>
    </w:p>
    <w:p w14:paraId="07DF9D51"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ab/>
        <w:t>а) прекратяване или преместване на производствена дейност извън програмния район;</w:t>
      </w:r>
    </w:p>
    <w:p w14:paraId="28A2F2B6"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ab/>
        <w:t>б) промяна на собствеността на дадена позиция от инфраструктурата, която дава на дадено търговско дружество или публичноправна организация неправомерно преимущество;</w:t>
      </w:r>
    </w:p>
    <w:p w14:paraId="0E45F222"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ab/>
        <w:t>в) значителна промяна, която засяга естеството, целите или условията за изпълнение на проекта и която би довела до подмяна на неговите първоначални цели.</w:t>
      </w:r>
    </w:p>
    <w:p w14:paraId="2C66B6CE"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При неспазване на посочените изисквания неправомерно платените суми във връзка с операцията се възстановяват от бенефициента пропорционално спрямо периода, за който изискванията не са били изпълнени. Разходи, които са били включени в проекти, неотговарящи на посочените изисквания не могат да бъдат включени в проектни предложения по други процедури по оперативната </w:t>
      </w:r>
      <w:proofErr w:type="gramStart"/>
      <w:r w:rsidRPr="00AB1F90">
        <w:rPr>
          <w:rFonts w:ascii="Times New Roman" w:hAnsi="Times New Roman" w:cs="Times New Roman"/>
          <w:sz w:val="24"/>
          <w:szCs w:val="24"/>
        </w:rPr>
        <w:t>програма..</w:t>
      </w:r>
      <w:proofErr w:type="gramEnd"/>
    </w:p>
    <w:p w14:paraId="7B7FB601"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1.10. При проекти по чл. 1.9 не се допуска преместване на производствената дейност извън Европейския съюз за срок от 10 години, считано от датата на окончателното плащане или три години от окончателното плащане към МСП в случаите на регионална инвестиционна помощ </w:t>
      </w:r>
    </w:p>
    <w:p w14:paraId="6D7634E7"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При неспазване на посочените изисквания неправомерно платените суми във връзка с операцията се възстановяват от бенефициента пропорционално спрямо периода, за който изискванията не са били изпълнени. Разходи, които са били включени в проекти, неотговарящи на посочените изисквания не могат да бъдат включени в проектни предложения по други процедури по оперативната програма.</w:t>
      </w:r>
    </w:p>
    <w:p w14:paraId="6AD87B86"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lastRenderedPageBreak/>
        <w:t>1.11 Бенефициентът се задължава да не продава, преотстъпва и/или дава под наем на трети лица дълготрайните материални и нематериални активи, придобити със средства от договорa за безвъзмездна финансова помощ за период от пет години от окончателното плащане или три години от окончателното плащане за МСП. При неизпълнение на това задължение безвъзмездната финансова помощ за съответния актив се възстановява от бенефициента.</w:t>
      </w:r>
    </w:p>
    <w:p w14:paraId="0E07BC64"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1.12. Бенефициентът се задължава да спазва законодателството в областта на държавните/минималните помощи, като има предвид следното:</w:t>
      </w:r>
    </w:p>
    <w:p w14:paraId="59D313C8"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а) не е задължително помощта да бъде предоставена от самата държава, тя може да бъде предоставена от определена от държавата частна или публична посредничеща организация;</w:t>
      </w:r>
    </w:p>
    <w:p w14:paraId="11AAB620"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б) помощта може да се изразява в спестяване на разходи и предоставяне на услуги на цени по-ниски от пазарните;</w:t>
      </w:r>
    </w:p>
    <w:p w14:paraId="5D19B4A0"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в) предвид букви а) и б), бенефициентът следва да предоставя услуги при равни пазарни условия без нарушаване правилата на конкуренцията.</w:t>
      </w:r>
    </w:p>
    <w:p w14:paraId="3E335782"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ЧЛЕН 2 – ЗАДЪЛЖЕНИЕ ЗА ПРЕДОСТАВЯНЕ НА ИНФОРМАЦИЯ. ФИНАНСОВИ И ТЕХНИЧЕСКИ ДОКЛАДИ</w:t>
      </w:r>
    </w:p>
    <w:p w14:paraId="52B0F9F5"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2.1. Бенефициентът се задължава да предоставя на Управляващия орган и/или упълномощените от него лица и Сертифициращия орган, цялата изисквана информация относно изпълнението на проекта в изрично определен срок.</w:t>
      </w:r>
    </w:p>
    <w:p w14:paraId="6A71FCC6"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Управляващият орган и Сертифициращият орган имат право да изискват и друга допълнителна информация по всяко време. Информацията се предоставя в срок до пет работни дни от получаване на искането за информация или в друг срок, определен от посочените органи.</w:t>
      </w:r>
    </w:p>
    <w:p w14:paraId="31FB30CA"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2.2. Ако Управляващият орган извършва текуща или последваща оценка на изпълнението на проекта, Бенефициентът се задължава да предостави на Управляващия орган и/или на лицата, упълномощени от него, цялата документация или информация, която би спомогнала за успешното провеждане на оценката, както и да му предостави правата за достъп, предвидени в чл. 14.5. от настоящите Общи условия.</w:t>
      </w:r>
    </w:p>
    <w:p w14:paraId="0C8B8EB3"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2.3. Страна по договора, извършила или възложила извършване на оценка в рамките на проекта, предоставя копие от доклада за оценката на другата страна. </w:t>
      </w:r>
    </w:p>
    <w:p w14:paraId="60EE3048"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lastRenderedPageBreak/>
        <w:t>2.4. Не могат да бъдат извършвани междинни/финални плащания преди проведените процедури за възлагане на обществени поръчки/избор на изпълнител да бъдат проверени за съответствие със законодателството в областта на обществените поръчки и с договора за безвъзмездна финансова помощ. За целта Бенефициентът се задължава в срок до пет работни дни след сключването на договор с избрания изпълнител, да уведоми писмено Управляващия орган за подписания договор и да представи документите от провеждането на обществената поръчка/избора на съответния изпълнител, указани в оперативното ръководство.</w:t>
      </w:r>
    </w:p>
    <w:p w14:paraId="2CBF3065"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2.5. Бенефициентът се задължава да изготви финален отчет. При всяко искане за междинно плащане, Бенефициентът се задължава да представи междинен отчет. Тези отчети се състоят от техническа и финансова част и се изготвят съгласно образци на Управляващия орган, представляващи приложения към Оперативното ръководство. Те се отнасят за проекта като цяло, без оглед на това каква част от него е финансирана чрез безвъзмездна финансова помощ. </w:t>
      </w:r>
    </w:p>
    <w:p w14:paraId="3DB05E4B"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2.6. Отчетите по чл. 2.5 трябва да съдържат необходимите приложения с пълна информация за всички аспекти на изпълнението за отчетния период. Всяка страница от междинния/финалния отчет (по образец) и приложенията към него, следва да бъде подписана и подпечатана от Бенефициента, като всички копия на документи следва да бъдат заверени с „вярно с </w:t>
      </w:r>
      <w:proofErr w:type="gramStart"/>
      <w:r w:rsidRPr="00AB1F90">
        <w:rPr>
          <w:rFonts w:ascii="Times New Roman" w:hAnsi="Times New Roman" w:cs="Times New Roman"/>
          <w:sz w:val="24"/>
          <w:szCs w:val="24"/>
        </w:rPr>
        <w:t>оригинала“</w:t>
      </w:r>
      <w:proofErr w:type="gramEnd"/>
      <w:r w:rsidRPr="00AB1F90">
        <w:rPr>
          <w:rFonts w:ascii="Times New Roman" w:hAnsi="Times New Roman" w:cs="Times New Roman"/>
          <w:sz w:val="24"/>
          <w:szCs w:val="24"/>
        </w:rPr>
        <w:t xml:space="preserve">. Към междинния/финалния отчет се прилагат: уведомително/и писмо/а, съдържащо/и положително становище относно проведените обществени поръчки/избор на изпълнител, разходи за които са включени в отчета; опис на разходооправдателните документи за периода на отчитане, както и заверени от Бенефициента копия на разходооправдателните документи. </w:t>
      </w:r>
    </w:p>
    <w:p w14:paraId="321E47A7"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Междинните/финалните отчети трябва да бъдат надлежно комплектовани и подвързани, като задължително се представя и опис на всички приложени документи. Подредбата на документите трябва да следва съдържанието на приложения опис. В случай че представените отчети не отговарят на горните изисквания, Управляващият орган ще приложи разпоредбите на чл. 13.2, буква „</w:t>
      </w:r>
      <w:proofErr w:type="gramStart"/>
      <w:r w:rsidRPr="00AB1F90">
        <w:rPr>
          <w:rFonts w:ascii="Times New Roman" w:hAnsi="Times New Roman" w:cs="Times New Roman"/>
          <w:sz w:val="24"/>
          <w:szCs w:val="24"/>
        </w:rPr>
        <w:t>а“ от</w:t>
      </w:r>
      <w:proofErr w:type="gramEnd"/>
      <w:r w:rsidRPr="00AB1F90">
        <w:rPr>
          <w:rFonts w:ascii="Times New Roman" w:hAnsi="Times New Roman" w:cs="Times New Roman"/>
          <w:sz w:val="24"/>
          <w:szCs w:val="24"/>
        </w:rPr>
        <w:t xml:space="preserve"> настоящите общи условия.</w:t>
      </w:r>
    </w:p>
    <w:p w14:paraId="4EAF946E"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2.7. Междинният/финалният отчет се изготвя на български език. Междинният/Финалният отчет се представя заедно с всяко искане за плащане. Финалният отчет се представя в срок до два месеца след изтичане на срока на изпълнение на дейностите по проекта. Срокът за представяне на финалния отчет може да се удължава до два месеца с предварително одобрение от Управляващия орган </w:t>
      </w:r>
    </w:p>
    <w:p w14:paraId="40DE13BB"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2.8. Ако Бенефициентът не представи финален отчет на Управляващия орган и/или на упълномощените от него лица по указания в чл. 2.6 от настоящите Общи условия формат и в </w:t>
      </w:r>
      <w:r w:rsidRPr="00AB1F90">
        <w:rPr>
          <w:rFonts w:ascii="Times New Roman" w:hAnsi="Times New Roman" w:cs="Times New Roman"/>
          <w:sz w:val="24"/>
          <w:szCs w:val="24"/>
        </w:rPr>
        <w:lastRenderedPageBreak/>
        <w:t>предвидения в чл. 2.7 от настоящите Общи условия срок и не изготви мотивирано писмено обяснение, съдържащо обективните причини относно неизпълнението на това си задължение, Управляващият орган има право да прекрати договора по реда на чл. 11.3 „а” и „в“ от настоящите Общи условия и да изиска възстановяване на недължимо платените суми.</w:t>
      </w:r>
    </w:p>
    <w:p w14:paraId="22A7C99F"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2.9. В допълнение, в съответствие с Указания на Министъра на финансите относно третиране на данък върху добавена стойност като допустим разход при изпълнение на проекти по оперативните програми,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издадени на основание §2 от Преходните и заключителни разпоредби на ПМС № 119/20.05.2014 г. за приемане на национални правила за допустимост на разходите по оперативните програми,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Бенефициентът отговоря за администриране на процеса на определяне на данък върху добавената стойност като допустим разход. Бенефициентът ще следва Указанията на Министъра на финансите за определянето на ДДС като възстановим и като невъзстановим (допустим разход), за оформянето на Искането за плащане, за документалната отчетност, както и всички други свои задължения по Указанията във връзка с получаване на средства от Управляващия орган. Бенефициентът е съгласен компетентният орган по приходите да предоставя информация за него на Управляващия орган и/или Сертифициращия орган при поискване.</w:t>
      </w:r>
    </w:p>
    <w:p w14:paraId="19EEA6B1"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2.10. При образуване на производство по несъстоятелност или ликвидация или при обявяване в несъстоятелност, бенефициентът се задължава незабавно да уведоми за възникналото об</w:t>
      </w:r>
      <w:r w:rsidR="004030E5">
        <w:rPr>
          <w:rFonts w:ascii="Times New Roman" w:hAnsi="Times New Roman" w:cs="Times New Roman"/>
          <w:sz w:val="24"/>
          <w:szCs w:val="24"/>
        </w:rPr>
        <w:t>стоятелство Управляващия орган.</w:t>
      </w:r>
    </w:p>
    <w:p w14:paraId="737D842D"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ЧЛЕН 3 – ОТГОВОРНОСТ</w:t>
      </w:r>
    </w:p>
    <w:p w14:paraId="3144B52C"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3.1. Управляващият орган не носи отговорност за вреди, нанесени на служителите или имуществото на Бенефициента по време на изпълнение на проекта или като последица от него. </w:t>
      </w:r>
    </w:p>
    <w:p w14:paraId="33E73885"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3.2. Бенефициентът поема цялата отговорност към трети лица, в това число и отговорност за вреди от всякакъв характер, понесени от тези лица по време на изпълнение на проекта или като последица от него. Управляващият орган не носи отговорност, произтичаща от искове или жалби вследствие нарушение на нормативни изисквания от страна на Бенефициента, неговите служители или лица, подчинени на неговите служители, или в резултат на нару</w:t>
      </w:r>
      <w:r w:rsidR="004030E5">
        <w:rPr>
          <w:rFonts w:ascii="Times New Roman" w:hAnsi="Times New Roman" w:cs="Times New Roman"/>
          <w:sz w:val="24"/>
          <w:szCs w:val="24"/>
        </w:rPr>
        <w:t>шение на правата на трето лице.</w:t>
      </w:r>
    </w:p>
    <w:p w14:paraId="4870107F"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ЧЛЕН 4 – КОНФЛИКТ НА ИНТЕРЕСИ И СВЪРЗАНОСТ</w:t>
      </w:r>
    </w:p>
    <w:p w14:paraId="0E35AB3C"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lastRenderedPageBreak/>
        <w:t xml:space="preserve">4.1. Бенефициентът се задължава да предприеме всички необходими мерки за избягване и предотвратяване на конфликт на интереси и/или свързаност по смисъла на § 1. от Допълнителните разпоредби на Търговския закон, както и да уведоми незабавно Управляващия орган относно обстоятелство, което предизвиква или може да предизвика подобен конфликт или свързаност. При изпълнение на договора за безвъзмездна финансова помощ, бенефициентът няма право да сключва договори с лица, с които е свързан по смисъла на § 1. от Допълнителните разпоредби на Търговския закон и/или са обект на конфликт на интереси. </w:t>
      </w:r>
    </w:p>
    <w:p w14:paraId="3BF6E122"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Бенефициентът може да сключва трудови/граждански договори с лица по § 1, ал. 1 от Допълнителните разпоредби на Търговския закон, ако отговарят на изискванията на заеманата длъжност, като същите бъдат представени за изричното одобрение на Управляващия орган преди/след сключването на договора, придружени от мотивирана обосновка за необходимостта от това.</w:t>
      </w:r>
    </w:p>
    <w:p w14:paraId="0927A202"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4.2. Конфликт на интереси е налице, когато за безпристрастното и обективно изпълнение на функциите по договора на което и да е лице, може да възникне съмнение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то има с друго лице, съгласно чл. 57 от Регламент (ЕС, ЕВРАТОМ) № 966/2012, както и по смисъла на Законa за предотвратяване и установяване на конфликт на интереси.</w:t>
      </w:r>
    </w:p>
    <w:p w14:paraId="507ED33C"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Конфликт на интереси по настоящия член е налице и когато:</w:t>
      </w:r>
    </w:p>
    <w:p w14:paraId="2C7A7A97"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а) Бенефициент, който не е бюджетно предприятие, сключи трудов или друг договор за изпълнение на ръководни или контролни функции с лице на трудово или служебно правоотношение в Управляващия орган докато заема съответната длъжност и една година след напускането й;</w:t>
      </w:r>
    </w:p>
    <w:p w14:paraId="71BDCBDE"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б) Лице на трудово или служебно правоотношение в Управляващия орган докато заема съответната длъжност и една година след напускането й е придобило дялове или акции от капитала на бенефициент по Оперативна програма „Иновации и </w:t>
      </w:r>
      <w:proofErr w:type="gramStart"/>
      <w:r w:rsidRPr="00AB1F90">
        <w:rPr>
          <w:rFonts w:ascii="Times New Roman" w:hAnsi="Times New Roman" w:cs="Times New Roman"/>
          <w:sz w:val="24"/>
          <w:szCs w:val="24"/>
        </w:rPr>
        <w:t>конкурентоспособност“ 2014</w:t>
      </w:r>
      <w:proofErr w:type="gramEnd"/>
      <w:r w:rsidRPr="00AB1F90">
        <w:rPr>
          <w:rFonts w:ascii="Times New Roman" w:hAnsi="Times New Roman" w:cs="Times New Roman"/>
          <w:sz w:val="24"/>
          <w:szCs w:val="24"/>
        </w:rPr>
        <w:t>-2020.</w:t>
      </w:r>
    </w:p>
    <w:p w14:paraId="1942FBC3"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в) Бенефициент сключи договор за консултантски услуги с лице на трудово или служебно правоотношение в Управляващия орган докато заема съответната длъжност и една година след напускането й.</w:t>
      </w:r>
    </w:p>
    <w:p w14:paraId="39C121E9"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4.3. При възлагане изпълнението на дейности по проекта на външни изпълнители, Бенефициентът следва да спазва следните изисквания:</w:t>
      </w:r>
    </w:p>
    <w:p w14:paraId="413EB8B8"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lastRenderedPageBreak/>
        <w:t>а) Към датата на подаване на оферта от съответния участник в процедура за възлагане, участникът в процедура за възлагане да не се представлява от лице на трудово или служебно правоотношение в Управляващия орган, докато заема съответната длъжност и една година след напускането й;</w:t>
      </w:r>
    </w:p>
    <w:p w14:paraId="1E4132DA"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б) Към датата на подаване на оферта от съответния участник в процедура за възлагане, участникът да няма сключен трудов или друг договор за изпълнение на ръководни или контролни функции с лице на трудово или служебно правоотношение в Управляващия орган или докато заема съответната длъжност и една година след напускането й;</w:t>
      </w:r>
    </w:p>
    <w:p w14:paraId="46489E07"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в) Към датата на подаване на оферта от съответния участник в процедура по възлагане, лице на трудово или служебно правоотношение в Управляващия орган, докато заема съответната длъжност и една година след напускането й не следва да притежава дялове или акции от капитала на участника в процедурата, при изпълнение на дейности по проект, съфинансиран по Оперативна програма „Иновации и </w:t>
      </w:r>
      <w:proofErr w:type="gramStart"/>
      <w:r w:rsidRPr="00AB1F90">
        <w:rPr>
          <w:rFonts w:ascii="Times New Roman" w:hAnsi="Times New Roman" w:cs="Times New Roman"/>
          <w:sz w:val="24"/>
          <w:szCs w:val="24"/>
        </w:rPr>
        <w:t>конкурентоспособност“ 2014</w:t>
      </w:r>
      <w:proofErr w:type="gramEnd"/>
      <w:r w:rsidRPr="00AB1F90">
        <w:rPr>
          <w:rFonts w:ascii="Times New Roman" w:hAnsi="Times New Roman" w:cs="Times New Roman"/>
          <w:sz w:val="24"/>
          <w:szCs w:val="24"/>
        </w:rPr>
        <w:t>-2020;</w:t>
      </w:r>
    </w:p>
    <w:p w14:paraId="6AE33B4C"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г) Към датата на подаване на офертата от съответния участник в процедура за възлагане, участникът да няма сключен договор за консултантски услуги с лице на трудово или служебно правоотношение в Управляващия орган, докато заема съответната длъжност и една година след напускането й.</w:t>
      </w:r>
    </w:p>
    <w:p w14:paraId="2A66BAC3"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4.4. Бенефициентът се задължава да осигури спазване на всички изисквания, посочени в чл. 4.2, букви „а” до „в” и чл. 4.3, букви „а” до „г”, като Управляващият орган има право да извършва проверки по изпълнение на задълженията на бенефициентите. При установяване на нарушения на тези задължения, Управляващият орган има право да прекрати едностранно сключения договор за предоставяне на безвъзмездна помощ и да поиска възстановяване на средствата по договора.</w:t>
      </w:r>
    </w:p>
    <w:p w14:paraId="421790E6"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Проверките за спазване на изискванията, посочени в чл. 4.3 от настоящите Общи условия се извършват от лицата, осъществяващи дейности по наблюдение и контрол на изпълнението на договорите, включително м</w:t>
      </w:r>
      <w:r w:rsidR="004030E5">
        <w:rPr>
          <w:rFonts w:ascii="Times New Roman" w:hAnsi="Times New Roman" w:cs="Times New Roman"/>
          <w:sz w:val="24"/>
          <w:szCs w:val="24"/>
        </w:rPr>
        <w:t xml:space="preserve">ониторинг и проверки на място. </w:t>
      </w:r>
    </w:p>
    <w:p w14:paraId="1D1E9B07"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ЧЛЕН 5 – ПОВЕРИТЕЛНОСТ</w:t>
      </w:r>
    </w:p>
    <w:p w14:paraId="3A2E1C5B"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5.1. При спазване на разпоредбата на чл. 14 от настоящите Общи условия, Управляващият орган, лицата, упълномощени от него, Сертифициращият орган и Бенефициентът се задължават да запазят поверителността на всички предоставени документи, информация или други материали, за периода по чл. 14.8 „</w:t>
      </w:r>
      <w:proofErr w:type="gramStart"/>
      <w:r w:rsidRPr="00AB1F90">
        <w:rPr>
          <w:rFonts w:ascii="Times New Roman" w:hAnsi="Times New Roman" w:cs="Times New Roman"/>
          <w:sz w:val="24"/>
          <w:szCs w:val="24"/>
        </w:rPr>
        <w:t>а“ и</w:t>
      </w:r>
      <w:proofErr w:type="gramEnd"/>
      <w:r w:rsidRPr="00AB1F90">
        <w:rPr>
          <w:rFonts w:ascii="Times New Roman" w:hAnsi="Times New Roman" w:cs="Times New Roman"/>
          <w:sz w:val="24"/>
          <w:szCs w:val="24"/>
        </w:rPr>
        <w:t xml:space="preserve"> 14.9. Европейската комисия и Европейската сметна палата имат право на достъп до всички документи, предоставени на лицата, посочени по-горе, като спазва същите изисквания за поверителност.</w:t>
      </w:r>
    </w:p>
    <w:p w14:paraId="1602AD79"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lastRenderedPageBreak/>
        <w:t>5.2. При реализиране на своите правомощия Управляващият орган, упълномощените от него лица, Сертифициращият орган, Бенефициентът и Европейската комисия спазват изискванията за неприкосновеността на личните данни за физическите лица и опазването на търговската тайна за юридическите лица в съответствие с чл. 9 от Регламент за изпълнение (ЕС) № 1011/2014 на Комисията и в съответствие с Директива 2002/58/ЕО на Европейския парламент и на Съвета, Директива 2009/136/ЕО на Европейския парламент и на Съвета и Директива 95/46/ЕО на Европейския парламент и на Съвета.</w:t>
      </w:r>
    </w:p>
    <w:p w14:paraId="7FC5A956"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ЧЛЕН 6 – ВИЗУАЛНА ИДЕНТИФИКАЦИЯ</w:t>
      </w:r>
    </w:p>
    <w:p w14:paraId="5CFE32CA"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6.1. Бенефициентът се задължава да уведомява обществеността за целта на изпълнявания от него проект и за подкрепата на проекта от Европейския фонд за регионално развитие чрез Оперативна програма „Иновации и </w:t>
      </w:r>
      <w:proofErr w:type="gramStart"/>
      <w:r w:rsidRPr="00AB1F90">
        <w:rPr>
          <w:rFonts w:ascii="Times New Roman" w:hAnsi="Times New Roman" w:cs="Times New Roman"/>
          <w:sz w:val="24"/>
          <w:szCs w:val="24"/>
        </w:rPr>
        <w:t>конкурентоспособност“ 2014</w:t>
      </w:r>
      <w:proofErr w:type="gramEnd"/>
      <w:r w:rsidRPr="00AB1F90">
        <w:rPr>
          <w:rFonts w:ascii="Times New Roman" w:hAnsi="Times New Roman" w:cs="Times New Roman"/>
          <w:sz w:val="24"/>
          <w:szCs w:val="24"/>
        </w:rPr>
        <w:t>-2020. Предприетите за тази цел мерки трябва да са в съответствие с приложимите правила за информация и комуникация, предвидени в Приложение XII от Регламент (ЕС) № 1303/2013 на Европейския парламент и на Съвета.</w:t>
      </w:r>
    </w:p>
    <w:p w14:paraId="1EEF549D"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6.2. При всички мерки за информация и комуникация, предприемани от бенефициента, се предоставя информация за подкрепата, чрез поставяне на:</w:t>
      </w:r>
      <w:r w:rsidRPr="00AB1F90">
        <w:rPr>
          <w:rFonts w:ascii="Times New Roman" w:hAnsi="Times New Roman" w:cs="Times New Roman"/>
          <w:sz w:val="24"/>
          <w:szCs w:val="24"/>
        </w:rPr>
        <w:tab/>
      </w:r>
    </w:p>
    <w:p w14:paraId="5E8DCDB8"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а) емблемата на Европейския съюз в съответствие с техническите характеристики, предвидени в Регламент за изпълнение (ЕС) № 821/2014 на Комисията;</w:t>
      </w:r>
    </w:p>
    <w:p w14:paraId="0119FF03"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б) посочване на подкрепата на проекта от Европейския фонд за регионално развитие чрез Оперативна програма „Иновации и </w:t>
      </w:r>
      <w:proofErr w:type="gramStart"/>
      <w:r w:rsidRPr="00AB1F90">
        <w:rPr>
          <w:rFonts w:ascii="Times New Roman" w:hAnsi="Times New Roman" w:cs="Times New Roman"/>
          <w:sz w:val="24"/>
          <w:szCs w:val="24"/>
        </w:rPr>
        <w:t>конкурентоспособност“ 2014</w:t>
      </w:r>
      <w:proofErr w:type="gramEnd"/>
      <w:r w:rsidRPr="00AB1F90">
        <w:rPr>
          <w:rFonts w:ascii="Times New Roman" w:hAnsi="Times New Roman" w:cs="Times New Roman"/>
          <w:sz w:val="24"/>
          <w:szCs w:val="24"/>
        </w:rPr>
        <w:t>-2020.</w:t>
      </w:r>
    </w:p>
    <w:p w14:paraId="5D58D088"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6.3. Бенефициентът включва информацията по чл. 6.2. във всеки документ, свързан с изпълнението на проекта, който е насочен към обществеността или към лицата имащи отношение към изпълнението на проекта, включително в сертификати за участие и други сертификати, при всякакви контакти със средствата за осведомяване, във всички обяви или публикации, свързани с проекта, както и на конференции и семинари.</w:t>
      </w:r>
    </w:p>
    <w:p w14:paraId="3344E553"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Всеки документ на Бенефициента в горните случаи, трябва да съдържа следното изявление: </w:t>
      </w:r>
    </w:p>
    <w:p w14:paraId="751E6004"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“Този документ е създаден с финансовата подкрепа на Оперативна програма „Иновации и </w:t>
      </w:r>
      <w:proofErr w:type="gramStart"/>
      <w:r w:rsidRPr="00AB1F90">
        <w:rPr>
          <w:rFonts w:ascii="Times New Roman" w:hAnsi="Times New Roman" w:cs="Times New Roman"/>
          <w:sz w:val="24"/>
          <w:szCs w:val="24"/>
        </w:rPr>
        <w:t>конкурентоспособност“ 2014</w:t>
      </w:r>
      <w:proofErr w:type="gramEnd"/>
      <w:r w:rsidRPr="00AB1F90">
        <w:rPr>
          <w:rFonts w:ascii="Times New Roman" w:hAnsi="Times New Roman" w:cs="Times New Roman"/>
          <w:sz w:val="24"/>
          <w:szCs w:val="24"/>
        </w:rPr>
        <w:t>-2020, съфинансирана от Европейския съюз чрез Европейския фонд за регионално развитие. Цялата отговорност за съдържанието на документа се носи от &lt; наименование на Бенефициента &gt; и при никакви обстоятелства не може да се приема, че този документ отразява официалното становище на Европейския съюз и Управляващия орган.”</w:t>
      </w:r>
    </w:p>
    <w:p w14:paraId="29566281"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lastRenderedPageBreak/>
        <w:t>6.4. По време на изпълнение на проекта Бенефициентът информира обществеността за получената подкрепа, като включва на уебсайта на бенефициента — когато такъв съществува — кратко описание на операцията, пропорционално на равнището на подкрепа, включително на нейните цели и резултатите от нея, и откроява финансовата подкрепа от Европейския съюз.</w:t>
      </w:r>
    </w:p>
    <w:p w14:paraId="720DBBD0"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6.5. По време на изпълнението и след приключване на проекта Бенефициентът информира обществеността за получената подкрепа чрез поставяне на плакат, табела или билборд съобразно размера на публичната подкрепа и в предвидените в Приложение XII от Регламент (ЕС) № 1303/2013 случаи.</w:t>
      </w:r>
    </w:p>
    <w:p w14:paraId="13EB094F"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6.6. Бенефициентът упълномощава Управляващия орган, националните одитиращи органи, Европейската комисия, Европейската служба за борба с измамите, Европейската сметна палата и външните одитори да публикуват неговото наименование и адрес, предназначението на отпуснатата безвъзмездна финансова помощ, максималния размер на помощта и съотношението на финансиране на допустимите разходи по проекта, съгласно пре</w:t>
      </w:r>
      <w:r w:rsidR="004030E5">
        <w:rPr>
          <w:rFonts w:ascii="Times New Roman" w:hAnsi="Times New Roman" w:cs="Times New Roman"/>
          <w:sz w:val="24"/>
          <w:szCs w:val="24"/>
        </w:rPr>
        <w:t xml:space="preserve">двиденото в чл. 3 от договора. </w:t>
      </w:r>
    </w:p>
    <w:p w14:paraId="3AD0E129"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ЧЛЕН 7 – ПРАВО НА СОБСТВЕНОСТ/ПОЛЗВАНЕ НА РЕЗУЛТАТИТЕ И ЗАКУПЕНОТО ОБОРУДВАНЕ</w:t>
      </w:r>
    </w:p>
    <w:p w14:paraId="7A5AA3FA"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7.1. Правото на собственост, включително правата на интелектуална и индустриална собственост върху резултатите от проекта, докладите и други документи, свързани с него, възникват и принадлежат на Бенефициента.</w:t>
      </w:r>
    </w:p>
    <w:p w14:paraId="0251B5F8"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7.2. Независимо от разпоредбите на чл. 7.1 от настоящите Общи условия и при спазване на разпоредбата на чл. 5 от настоящите Общи условия, Бенефициентът предоставя на Управляващия орган, упълномощените от него лица и Сертифициращия орган, националните одитиращи органи, Европейската комисия, Европейската служба за борба с измамите, Европейската сметна палата и външни одитори правото да ползват свободно и съобразно обхвата на проверката всички документи, свързани с проекта, независимо от формата им, при условие, че с това не се нарушават съществуващи права на интелектуа</w:t>
      </w:r>
      <w:r w:rsidR="004030E5">
        <w:rPr>
          <w:rFonts w:ascii="Times New Roman" w:hAnsi="Times New Roman" w:cs="Times New Roman"/>
          <w:sz w:val="24"/>
          <w:szCs w:val="24"/>
        </w:rPr>
        <w:t>лна и индустриална собственост.</w:t>
      </w:r>
    </w:p>
    <w:p w14:paraId="13BEA039"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ЧЛЕН 8 – ИЗМЕНЕНИЕ НА ДОГОВОРА</w:t>
      </w:r>
    </w:p>
    <w:p w14:paraId="131555DF"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8.1. Договорът за безвъзмездна финансова помощ, може да се изменя по взаимно съгласие на страните. Изменението може да бъде направено по инициатива на Бенефициента или по инициатива на Управляващия орган. </w:t>
      </w:r>
    </w:p>
    <w:p w14:paraId="348C081B"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lastRenderedPageBreak/>
        <w:t xml:space="preserve">8.2. При изменение по инициатива на Бенефициента, той трябва да представи искане за изменение на договора за предоставяне на безвъзмездна финансова помощ на вниманието на Управляващия орган в едномесечен срок преди датата на влизане в сила на исканото изменение, освен ако са налице особени обстоятелства, надлежно обосновани от Бенефициента и приети от Управляващия орган. Управляващият орган се произнася в срок до 15 работни дни от получаване на искането, като си запазва правото да откаже исканото от Бенефициента изменение на договора. </w:t>
      </w:r>
    </w:p>
    <w:p w14:paraId="7B1FC135"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8.3. Изменението на договора за безвъзмездна финансова помощ влиза в сила след подписване на допълнително споразумение между Управляващия орган и Бенефициента в следните случаи:</w:t>
      </w:r>
    </w:p>
    <w:p w14:paraId="0C440073"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а) промяна на първоначалните стойности на конкретните разходи, посочени в т. 5 „</w:t>
      </w:r>
      <w:proofErr w:type="gramStart"/>
      <w:r w:rsidRPr="00AB1F90">
        <w:rPr>
          <w:rFonts w:ascii="Times New Roman" w:hAnsi="Times New Roman" w:cs="Times New Roman"/>
          <w:sz w:val="24"/>
          <w:szCs w:val="24"/>
        </w:rPr>
        <w:t>Бюджет“ на</w:t>
      </w:r>
      <w:proofErr w:type="gramEnd"/>
      <w:r w:rsidRPr="00AB1F90">
        <w:rPr>
          <w:rFonts w:ascii="Times New Roman" w:hAnsi="Times New Roman" w:cs="Times New Roman"/>
          <w:sz w:val="24"/>
          <w:szCs w:val="24"/>
        </w:rPr>
        <w:t xml:space="preserve"> проектното предложение, когато се извършва преразпределение на средствата в бюджета на проекта, водещо до увеличаване или намаляване с повече от 15% на договорените в бюджета стойности по „типове разходи“, както и разделянето, окрупняването и отпадането на конкретни разходи (видове разходи). Бенефициентът няма право да приложи изменението преди да бъде одобрено от Управляващия орган и да бъде сключено допълнително споразумение. </w:t>
      </w:r>
    </w:p>
    <w:p w14:paraId="27D1E85D"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б) промяна на срока на договора за безвъзмездна финансова помощ. Бенефициентът няма право да приложи изменението преди да бъде одобрено от Управляващия орган и да бъде сключено допълнително споразумение.</w:t>
      </w:r>
    </w:p>
    <w:p w14:paraId="3ACBEE2F"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в) намаляване на размера на общите допустими разходи по проекта, включително на размера на безвъзмездната финансова помощ по чл. 3 от договора за безвъзмездна помощ.</w:t>
      </w:r>
    </w:p>
    <w:p w14:paraId="3C7D55F8"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8.4. При настъпване на необходимост от промяна на посочените в настоящия член обстоятелства, Бенефициентът следва да уведоми незабавно Управляващия орган и да обоснове необходимостта от извършване на съответната промяна, като допълнително споразумение не се подписва. Бенефициентът има право да приложи изменението, за което писмено е уведомил Управляващия орган, като Управляващият орган може да възрази в срок от 15 работни дни от получаване на писменото уведомление. Посоченият ред се прилага в следните случаи: </w:t>
      </w:r>
    </w:p>
    <w:p w14:paraId="2F57DD37"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а) промяна в адреса за кореспонденция и контакти;</w:t>
      </w:r>
      <w:r w:rsidRPr="00AB1F90">
        <w:rPr>
          <w:rFonts w:ascii="Times New Roman" w:hAnsi="Times New Roman" w:cs="Times New Roman"/>
          <w:sz w:val="24"/>
          <w:szCs w:val="24"/>
        </w:rPr>
        <w:tab/>
      </w:r>
    </w:p>
    <w:p w14:paraId="58CE63D1"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б) отстраняване на технически грешки в договорите и приложенията към тях с изключение на промяна на минималните технически и функционални характеристики и индикатори;</w:t>
      </w:r>
    </w:p>
    <w:p w14:paraId="00D824CB"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в) промяна в седалището и адреса на управление;</w:t>
      </w:r>
    </w:p>
    <w:p w14:paraId="7F082761"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lastRenderedPageBreak/>
        <w:t>г) уеднаквяване на текстове в договора и/или приложенията към него;</w:t>
      </w:r>
    </w:p>
    <w:p w14:paraId="76DBB7CF"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д) промяна в плана за изпълнение на дейностите;</w:t>
      </w:r>
    </w:p>
    <w:p w14:paraId="66278A71"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е) промяна в наименованието на Бенефициента.</w:t>
      </w:r>
    </w:p>
    <w:p w14:paraId="15F6EFD7"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ж) промяна в бюджета на договора, свързана с прехвърляне на средства в рамките на един „тип </w:t>
      </w:r>
      <w:proofErr w:type="gramStart"/>
      <w:r w:rsidRPr="00AB1F90">
        <w:rPr>
          <w:rFonts w:ascii="Times New Roman" w:hAnsi="Times New Roman" w:cs="Times New Roman"/>
          <w:sz w:val="24"/>
          <w:szCs w:val="24"/>
        </w:rPr>
        <w:t>разходи“ или</w:t>
      </w:r>
      <w:proofErr w:type="gramEnd"/>
      <w:r w:rsidRPr="00AB1F90">
        <w:rPr>
          <w:rFonts w:ascii="Times New Roman" w:hAnsi="Times New Roman" w:cs="Times New Roman"/>
          <w:sz w:val="24"/>
          <w:szCs w:val="24"/>
        </w:rPr>
        <w:t xml:space="preserve"> прехвърляне на средства от един „тип разходи“ в друг, като отклонението е под 15 % от първоначално договорения размер, в случаите когато посоченото е в съответствие с Насоките за кандидатстване;</w:t>
      </w:r>
    </w:p>
    <w:p w14:paraId="3D5BB5F7"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з) промяна на банкова сметка;</w:t>
      </w:r>
    </w:p>
    <w:p w14:paraId="02609AAD"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и) промяна на обслужващ/и одитор/и.</w:t>
      </w:r>
    </w:p>
    <w:p w14:paraId="4F1A9F6F"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8.5. В случаите по чл. 8.4</w:t>
      </w:r>
      <w:proofErr w:type="gramStart"/>
      <w:r w:rsidRPr="00AB1F90">
        <w:rPr>
          <w:rFonts w:ascii="Times New Roman" w:hAnsi="Times New Roman" w:cs="Times New Roman"/>
          <w:sz w:val="24"/>
          <w:szCs w:val="24"/>
        </w:rPr>
        <w:t>, .Управляващия</w:t>
      </w:r>
      <w:proofErr w:type="gramEnd"/>
      <w:r w:rsidRPr="00AB1F90">
        <w:rPr>
          <w:rFonts w:ascii="Times New Roman" w:hAnsi="Times New Roman" w:cs="Times New Roman"/>
          <w:sz w:val="24"/>
          <w:szCs w:val="24"/>
        </w:rPr>
        <w:t xml:space="preserve"> орган може да не приеме направеното изменение или да даде допълнителни указания на бенефициента когато:</w:t>
      </w:r>
    </w:p>
    <w:p w14:paraId="4B635532"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а) изменението по вид не е сред изброените в чл. 8.4;</w:t>
      </w:r>
    </w:p>
    <w:p w14:paraId="3CC830E9"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б) се нарушават условията на чл. 8.7 от настоящите Общи условия;</w:t>
      </w:r>
    </w:p>
    <w:p w14:paraId="67093B00"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в) не е добре обоснована необходимостта от извършването му.</w:t>
      </w:r>
    </w:p>
    <w:p w14:paraId="68295F77"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8.6. Допълнително споразумение не се сключва, но Бенефициентът е длъжен да уведоми Управляващия орган, като изменението на договора за безвъзмездна финансова помощ влиза в сила след получаване на съгласие от страна на Управляващия орган, който се произнася в срок до 15 работни дни от получаване на уведомлението при промяна на следните обстоятелства:</w:t>
      </w:r>
    </w:p>
    <w:p w14:paraId="16404AB9"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а) промяна на законния/ите представляващ/и;</w:t>
      </w:r>
    </w:p>
    <w:p w14:paraId="3B7F63AA"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б) промени на минималните технически параметри на оборудването и индикатори;</w:t>
      </w:r>
    </w:p>
    <w:p w14:paraId="211F3D09"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в) промяна в място на изпълнение в съответствие с териториалния обхват на процедурата;</w:t>
      </w:r>
    </w:p>
    <w:p w14:paraId="467558A9"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г) промени в заложени събития (семинари, конференции, обучения и т. н.);</w:t>
      </w:r>
    </w:p>
    <w:p w14:paraId="1ED735CC"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д) промяна в правно-организационната форма;</w:t>
      </w:r>
    </w:p>
    <w:p w14:paraId="413783E3"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е) в случаите, които не са изрично посочени чл. 8.3 и 8.4</w:t>
      </w:r>
    </w:p>
    <w:p w14:paraId="09CB7ED3"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8.7. Недопустими са следните промени:</w:t>
      </w:r>
    </w:p>
    <w:p w14:paraId="5ECD1295"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lastRenderedPageBreak/>
        <w:t xml:space="preserve">а) Промени в бюджета на проекта, водещи до увеличаване на първоначално договорения процент и размер, предвидени в чл. 3 от договора за предоставяне на безвъзмездна финансова помощ, и/или водещи до превишаване на средствата по „тип </w:t>
      </w:r>
      <w:proofErr w:type="gramStart"/>
      <w:r w:rsidRPr="00AB1F90">
        <w:rPr>
          <w:rFonts w:ascii="Times New Roman" w:hAnsi="Times New Roman" w:cs="Times New Roman"/>
          <w:sz w:val="24"/>
          <w:szCs w:val="24"/>
        </w:rPr>
        <w:t>разходи“</w:t>
      </w:r>
      <w:proofErr w:type="gramEnd"/>
      <w:r w:rsidRPr="00AB1F90">
        <w:rPr>
          <w:rFonts w:ascii="Times New Roman" w:hAnsi="Times New Roman" w:cs="Times New Roman"/>
          <w:sz w:val="24"/>
          <w:szCs w:val="24"/>
        </w:rPr>
        <w:t>, за които има определен размер в нормативен акт, в акт на правото на европейския съюз или в съответните насоки за кандидатстване;</w:t>
      </w:r>
    </w:p>
    <w:p w14:paraId="7C4EC53A"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б) Промени, които поставят под въпрос постигането на основната цел и планираните резултати на проекта и имат за цел или резултат внасяне на изменения в договора за предоставяне на безвъзмездна финансова помощ, които биха поставили под въпрос решението за отпускане на безвъзмездната финансова помощ. </w:t>
      </w:r>
    </w:p>
    <w:p w14:paraId="74F13FDF"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в) Промени, които биха представлявали нарушение на принципа на равнопоставеност на кандидатите и нарушават конкурентните условия, заложени в насоките за кандидатстване, и приложимата нормативна уредба към съответната процедура за предоставяне на безвъзмездна финансова помощ.</w:t>
      </w:r>
    </w:p>
    <w:p w14:paraId="662C4D50"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г) Промени, които биха довели до несъответствие на договора за безвъзмездна помощ със съответните правила за държавна помощ.</w:t>
      </w:r>
    </w:p>
    <w:p w14:paraId="4C9EE747"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8.8. Условията на настоящия член се прилагат за изменение на договора за безвъзмездна помощ и приложенията към него с изключение на общите условия. С оглед равното третиране на бенефициентите и еднакво прилагане на настоящите общи условия същите се изменят с решение на ръководителя на Управляващия орган, като измененията се прилагат спрямо всички </w:t>
      </w:r>
      <w:r w:rsidR="004030E5">
        <w:rPr>
          <w:rFonts w:ascii="Times New Roman" w:hAnsi="Times New Roman" w:cs="Times New Roman"/>
          <w:sz w:val="24"/>
          <w:szCs w:val="24"/>
        </w:rPr>
        <w:t>договори за безвъзмездна помощ.</w:t>
      </w:r>
    </w:p>
    <w:p w14:paraId="071B7A3E"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ЧЛЕН 9 – ПРЕХВЪРЛЯНЕ НА ПРАВА И ЗАДЪЛЖЕНИЯ ПО ДОГОВОРА</w:t>
      </w:r>
    </w:p>
    <w:p w14:paraId="442D6222"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9.1. Правата и задълженията по договора не могат да бъдат прехвърляни или възлагани на трето лице без предварително писмено одобрение от Управляващия орг</w:t>
      </w:r>
      <w:r w:rsidR="004030E5">
        <w:rPr>
          <w:rFonts w:ascii="Times New Roman" w:hAnsi="Times New Roman" w:cs="Times New Roman"/>
          <w:sz w:val="24"/>
          <w:szCs w:val="24"/>
        </w:rPr>
        <w:t>ан.</w:t>
      </w:r>
    </w:p>
    <w:p w14:paraId="1C1A8261"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ЧЛЕН 10 – УДЪЛЖАВАНЕ, СПИРАНЕ, ИЗВЪНРЕДНИ ОБСТОЯТЕЛСТВА И КРАЕН СРОК НА ДОГОВОРА </w:t>
      </w:r>
    </w:p>
    <w:p w14:paraId="4008766A"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10.1. Бенефициентът е длъжен да уведоми незабавно Управляващия орган и/или упълномощените от него лица за възникването на обстоятелства, които могат да възпрепятстват или забавят изпълнението на проекта. Бенефициентът може да поиска удължаване на срока за изпълнение на проекта не по-късно от един месец преди изтичането му, при условие, че срокът не излиза извън рамките за изпълнение на съответната процедура по Оперативната програма и в съответствие с предвиденото в чл. 8 от настоящите Общи условия. Искането трябва да бъде мотивирано и </w:t>
      </w:r>
      <w:r w:rsidRPr="00AB1F90">
        <w:rPr>
          <w:rFonts w:ascii="Times New Roman" w:hAnsi="Times New Roman" w:cs="Times New Roman"/>
          <w:sz w:val="24"/>
          <w:szCs w:val="24"/>
        </w:rPr>
        <w:lastRenderedPageBreak/>
        <w:t>придружено от всички обосноваващи го доказателства, необходими за вземане на решение за изменение на договора.</w:t>
      </w:r>
    </w:p>
    <w:p w14:paraId="1FB39CAC"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10.2. Бенефициентът може да спре временно изпълнението на проекта изцяло или отчасти, ако възникнат извънредни обстоятелства, които правят продължаването му твърде трудно или рисковано, при условие, че срокът не излиза извън рамките за изпълнение на съответната процедура по Оперативната програма и в съответствие с предвиденото в чл. 8 от настоящите Общи условия. Бенефициентът следва да изпрати искане за изменение на Договора до Управляващия орган и/или упълномощените от него лица за това, като приложи цялата необходима информация. </w:t>
      </w:r>
    </w:p>
    <w:p w14:paraId="488E35FF"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Всяка от страните може да прекрати договора в съответствие с чл. 11.1 от настоящите Общи условия. Ако договорът не е прекратен, Бенефициентът е длъжен да направи необходимото, за да намали до минимум срока на спиране на изпълнението и да го възобнови, щом обстоятелствата позволят това, както и да уведоми незабавно Управляващия орган и/или упълномощените от него лица за тези свои действия. </w:t>
      </w:r>
    </w:p>
    <w:p w14:paraId="12BA445E"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10.3. Управляващият орган и/или упълномощените от него лица могат да изискат от Бенефициента да спре временно изпълнението на проекта в цялост или отчасти, ако възникнат извънредни обстоятелства, включително при съмнение за нередност/и, които правят продължаването му твърде трудно или рисковано. </w:t>
      </w:r>
    </w:p>
    <w:p w14:paraId="0EDD7DA1"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10.4. Срокът на изпълнение се удължава с толкова време, колкото е изгубено при временното спиране на изпълнението, без да се засяга възможността за внасяне на други изменения в договора, необходими за адаптиране на проекта спрямо новите условия за изпълнение.</w:t>
      </w:r>
    </w:p>
    <w:p w14:paraId="622934CC"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10.5. Условията по чл.10.1-чл. 10.4 не се прилагат в случаите по чл. 1.6.</w:t>
      </w:r>
    </w:p>
    <w:p w14:paraId="61DB4F7F"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10.6. Извънредно обстоятелство е всяка непредвидима изключителна ситуация или събитие, което е извън контрола на страните и не позволява на една от тях да изпълни задълженията си по договора, възникването му не може да се отдаде на грешка или небрежност от тяхна страна (или от страна на техните изпълнители, представители или служители) и не може да се преодолее при полагане на дължимата грижа. </w:t>
      </w:r>
    </w:p>
    <w:p w14:paraId="3585AFBA"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а) Извънредно обстоятелство не представляват недостатъци в оборудването или материалите или закъснения в предоставянето им, трудови спорове, стачки или финансови затруднения. </w:t>
      </w:r>
    </w:p>
    <w:p w14:paraId="64B33E52"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Страните не отговарят за нарушение на задълженията си по договора, ако не са в състояние да ги изпълняват поради възникване на извънредно обстоятелство. </w:t>
      </w:r>
    </w:p>
    <w:p w14:paraId="4B6AC221"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lastRenderedPageBreak/>
        <w:t>б) Без да се засягат разпоредбите на членове 11.2, 11.3 и 11.6 от настоящите Общи условия, страната, засегната от извънредно обстоятелство, е длъжна да уведоми незабавно другата страна за възникването на извънредно обстоятелство, като посочи характера, вероятната продължителност и предвидимите последици от възникването му, както и да предприеме всички необходими мерки за ограничаване до минимум на възможните вредни последици.</w:t>
      </w:r>
    </w:p>
    <w:p w14:paraId="59A64CDF"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10.7. Задълженията на Управляващия орган към Бенефициента за всички неизвършени плащания по договора са невалидни в случаите по чл. 86 във връзка с чл. 136 от Регламент (</w:t>
      </w:r>
      <w:proofErr w:type="gramStart"/>
      <w:r w:rsidRPr="00AB1F90">
        <w:rPr>
          <w:rFonts w:ascii="Times New Roman" w:hAnsi="Times New Roman" w:cs="Times New Roman"/>
          <w:sz w:val="24"/>
          <w:szCs w:val="24"/>
        </w:rPr>
        <w:t>ЕС )</w:t>
      </w:r>
      <w:proofErr w:type="gramEnd"/>
      <w:r w:rsidRPr="00AB1F90">
        <w:rPr>
          <w:rFonts w:ascii="Times New Roman" w:hAnsi="Times New Roman" w:cs="Times New Roman"/>
          <w:sz w:val="24"/>
          <w:szCs w:val="24"/>
        </w:rPr>
        <w:t xml:space="preserve"> № 1303/2013 на Европейския парламент и на Съвета, като договорът се прекратява по реда на чл. 11 от настоящите Общи условия. Бенефициентът носи риска от ненавременно представяне на исканията за сертифициране на разходите. Управляващият орган уведомява в писмен вид Бенефициента за изтичането на срока по чл. 136 от Регламент (</w:t>
      </w:r>
      <w:proofErr w:type="gramStart"/>
      <w:r w:rsidRPr="00AB1F90">
        <w:rPr>
          <w:rFonts w:ascii="Times New Roman" w:hAnsi="Times New Roman" w:cs="Times New Roman"/>
          <w:sz w:val="24"/>
          <w:szCs w:val="24"/>
        </w:rPr>
        <w:t>ЕС )</w:t>
      </w:r>
      <w:proofErr w:type="gramEnd"/>
      <w:r w:rsidRPr="00AB1F90">
        <w:rPr>
          <w:rFonts w:ascii="Times New Roman" w:hAnsi="Times New Roman" w:cs="Times New Roman"/>
          <w:sz w:val="24"/>
          <w:szCs w:val="24"/>
        </w:rPr>
        <w:t xml:space="preserve"> № 1303/2013 на Европейския парламент и на Съвета най-малко</w:t>
      </w:r>
      <w:r w:rsidR="004030E5">
        <w:rPr>
          <w:rFonts w:ascii="Times New Roman" w:hAnsi="Times New Roman" w:cs="Times New Roman"/>
          <w:sz w:val="24"/>
          <w:szCs w:val="24"/>
        </w:rPr>
        <w:t xml:space="preserve"> 6 месеца преди изтичането му. </w:t>
      </w:r>
    </w:p>
    <w:p w14:paraId="5BDFDB88"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ЧЛЕН 11 – ПРЕКРАТЯВАНЕ НА ДОГОВОРА</w:t>
      </w:r>
    </w:p>
    <w:p w14:paraId="35F5C60D"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11.1. Ако някоя от страните счита, че договорът повече не може да се изпълнява ефективно, тя следва да се обърне за съгласуване към другата страна. Ако страните не постигнат споразумение за разрешаване на проблема, всяка от тях има право да прекрати договора с едномесечно писмено предизвестие, без задължение за изплащане на обезщетение, освен в случаите, в които Бенефициентът дължи предоставени му средства от безвъзмездната финансова помощ, които са недължимо платени, надплатени суми, неправомерно получени или неправомерно усвоени или не са сертифицирани по надлежния ред. </w:t>
      </w:r>
    </w:p>
    <w:p w14:paraId="30BBABCD"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11.2. Управляващия орган има право да прекрати Договора без предизвестие и без да изплаща каквито и да било обезщетения, в случай, че:</w:t>
      </w:r>
    </w:p>
    <w:p w14:paraId="2ABAB177"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а) Бенефициентът е обявен в несъстоятелност, или спрямо него е открито производство по несъстоятелност или се намира в производство по ликвидация, ако се управлява от назначен от съда синдик, ако е сключил споразумения с кредиторите си за погасяване на задълженията си към тях, ако е преустановил дейността си или е в подобно положение, произтичащо от аналогична процедура, предвидена в националното законодателство;</w:t>
      </w:r>
    </w:p>
    <w:p w14:paraId="5736DB79"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б) Бенефициентът или лицата с правомощия за представителство, вземане на решения или контрол спрямо бенефициента са осъдени за престъпление по служба с влязла в сила присъда; Бенефициентът е признат за виновeн за тежки правонарушения при упражняване на професионалната си дейност; Бенефициентът или лицата с правомощия за представителство, </w:t>
      </w:r>
      <w:r w:rsidRPr="00AB1F90">
        <w:rPr>
          <w:rFonts w:ascii="Times New Roman" w:hAnsi="Times New Roman" w:cs="Times New Roman"/>
          <w:sz w:val="24"/>
          <w:szCs w:val="24"/>
        </w:rPr>
        <w:lastRenderedPageBreak/>
        <w:t>вземане на решения или контрол спрямо него са осъдени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w:t>
      </w:r>
    </w:p>
    <w:p w14:paraId="6E8EA877"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в) Бенефициентът извърши промяна в правно-организационната си форма или преобразуване, освен ако Управляващият орган не е изразил писмено съгласие да продължи договорните отношения с новото или преобразуваното юридическо лице, съгласно чл. 8.6 от настоящите Общи условия.</w:t>
      </w:r>
    </w:p>
    <w:p w14:paraId="71E1D291"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11.3. Управляващият орган има право да прекрати Договора без предизвестие и без да изплаща каквито и да било обезщетения, в случай на нередност от страна на Бенефициента, както и в случаите, когато:</w:t>
      </w:r>
    </w:p>
    <w:p w14:paraId="7F57EFE5"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a) Бенефициентът неоснователно не изпълнява някое от задълженията си по Договора и/или приложенията към него и продължава да не го изпълнява или не представя задоволително обяснение в срок от 5 работни дни след изпращането на писмено уведомление от страна на Управляващия орган;</w:t>
      </w:r>
    </w:p>
    <w:p w14:paraId="6B9B21B2"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б) съществува подозрение в измама съгласно чл. 1 от Конвенцията за защита на финансовите интереси на Европейските общности, корупционни действия, участие в престъпни организации или всякакви други неправомерни действия в ущърб на финансовите интереси на Европейските общности. Това условие се отнася и до партньорите, изпълнителите и представителите на Бенефициента; </w:t>
      </w:r>
    </w:p>
    <w:p w14:paraId="39688D18"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в) Бенефициентът не спазва разпоредбите на членове 2, 9 и 14 от настоящите Общи условия;</w:t>
      </w:r>
    </w:p>
    <w:p w14:paraId="7AF9AD0E"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г) Бенефициентът декларира неверни или непълни данни с цел да получи безвъзмездната финансова помощ, предмет на договора, или представи отчети с невярно съдържание;</w:t>
      </w:r>
    </w:p>
    <w:p w14:paraId="5770DC09"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д) е установено нарушение на разпоредбите на чл. 4 от настоящите Общи условия</w:t>
      </w:r>
    </w:p>
    <w:p w14:paraId="1FB6191E"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е) е налице условието по чл. 1.6.</w:t>
      </w:r>
    </w:p>
    <w:p w14:paraId="27EE5131"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11.4. При условията на чл. 11.2 и чл. 11.3 от настоящите Общи условия, Управляващият орган може да прекрати договора и при настъпване на срока по чл. 136 от Регламент (</w:t>
      </w:r>
      <w:proofErr w:type="gramStart"/>
      <w:r w:rsidRPr="00AB1F90">
        <w:rPr>
          <w:rFonts w:ascii="Times New Roman" w:hAnsi="Times New Roman" w:cs="Times New Roman"/>
          <w:sz w:val="24"/>
          <w:szCs w:val="24"/>
        </w:rPr>
        <w:t>ЕС )</w:t>
      </w:r>
      <w:proofErr w:type="gramEnd"/>
      <w:r w:rsidRPr="00AB1F90">
        <w:rPr>
          <w:rFonts w:ascii="Times New Roman" w:hAnsi="Times New Roman" w:cs="Times New Roman"/>
          <w:sz w:val="24"/>
          <w:szCs w:val="24"/>
        </w:rPr>
        <w:t xml:space="preserve"> № 1303/2013 на Европейския парламент и на Съвета.</w:t>
      </w:r>
    </w:p>
    <w:p w14:paraId="7CAD8E9A"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11.5. Управляващият орган има право да прекрати договора без предизвестие и без да дължи обезщетение и в случаите, когато основанията по чл. 11.2 “б”, и чл. 11.3 от настоящите Общи условия са налице спрямо лицата, които са овластени да представляват Бенефициента или </w:t>
      </w:r>
      <w:r w:rsidRPr="00AB1F90">
        <w:rPr>
          <w:rFonts w:ascii="Times New Roman" w:hAnsi="Times New Roman" w:cs="Times New Roman"/>
          <w:sz w:val="24"/>
          <w:szCs w:val="24"/>
        </w:rPr>
        <w:lastRenderedPageBreak/>
        <w:t xml:space="preserve">партньора и са вписани в търговския регистър или в регистъра на юридическите лица с нестопанска цел или са определени като такива в учредителния акт, когато тези обстоятелства не подлежат на вписване, когато Бенефициентът е юридическо лице. </w:t>
      </w:r>
    </w:p>
    <w:p w14:paraId="2944A6ED"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11.6. В случай на прекратяване на договора, с изключение на случаите по чл. 11.3 “б” и “г” от настоящите Общи условия, Бенефициентът има право да получи, след мотивирано решение на Управляващия орган, само такава част от безвъзмездната финансова помощ, която е сертифицирана по надлежния ред, отговаря на изпълнената част от проекта, като се изключват разходите, свързани с текущи ангажименти, които следва да бъдат изпълнени след прекратяването на договора. За тази цел Бенефициентът следва да представи искане за плащане и финален отчет в съответствие с чл. 2 и чл. 13 от настоящите Общи условия.</w:t>
      </w:r>
    </w:p>
    <w:p w14:paraId="49C4AB0A"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11.7. В случай на неправомерно прекратяване на договора от страна на Бенефициента и в случаите, предвидени в чл. 11.2, чл. 11.3 и чл. 11.4 от настоящите Общи условия, Управляващият орган може да изиска изцяло или частично възстановяване на вече изплатените суми от безвъзмездната финансова помощ, съразмерно с тежестта на нарушенията, като даде на Бенефициента възможност да изложи позицията си.</w:t>
      </w:r>
    </w:p>
    <w:p w14:paraId="18E2696A"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11.8. Преди или вместо да прекрати договора по силата на разпоредбите на този член, Управляващият орган има право да вземе предпазни мерки, които се изразяват във временно прекратяване на плащанията без предизвестие.</w:t>
      </w:r>
    </w:p>
    <w:p w14:paraId="40F2C5A0"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11.9. Настоящият договор се прекратява автоматично, ако в срок от три години след подписването му по него не са направе</w:t>
      </w:r>
      <w:r w:rsidR="004030E5">
        <w:rPr>
          <w:rFonts w:ascii="Times New Roman" w:hAnsi="Times New Roman" w:cs="Times New Roman"/>
          <w:sz w:val="24"/>
          <w:szCs w:val="24"/>
        </w:rPr>
        <w:t>ни никакви искания за плащания.</w:t>
      </w:r>
    </w:p>
    <w:p w14:paraId="3C9454DB"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ЧЛЕН 12 – ДОПУСТИМИ РАЗХОДИ</w:t>
      </w:r>
    </w:p>
    <w:p w14:paraId="21882536"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Без да противоречи на разпоредбите на Регламент (</w:t>
      </w:r>
      <w:proofErr w:type="gramStart"/>
      <w:r w:rsidRPr="00AB1F90">
        <w:rPr>
          <w:rFonts w:ascii="Times New Roman" w:hAnsi="Times New Roman" w:cs="Times New Roman"/>
          <w:sz w:val="24"/>
          <w:szCs w:val="24"/>
        </w:rPr>
        <w:t>ЕС )</w:t>
      </w:r>
      <w:proofErr w:type="gramEnd"/>
      <w:r w:rsidRPr="00AB1F90">
        <w:rPr>
          <w:rFonts w:ascii="Times New Roman" w:hAnsi="Times New Roman" w:cs="Times New Roman"/>
          <w:sz w:val="24"/>
          <w:szCs w:val="24"/>
        </w:rPr>
        <w:t xml:space="preserve"> № 1303/2013 на Европейския парламент и на Съвета, и Регламент (ЕС) № 1301/2013 на Европейския парламент и на Съвета и Постановление № 119/20.05.2014 г.на Министерския съвет и, за да бъдат признати за допустими по проекта, разходите трябва да отговарят на изискванията, предвидени в Насоките за кандидатс</w:t>
      </w:r>
      <w:r w:rsidR="004030E5">
        <w:rPr>
          <w:rFonts w:ascii="Times New Roman" w:hAnsi="Times New Roman" w:cs="Times New Roman"/>
          <w:sz w:val="24"/>
          <w:szCs w:val="24"/>
        </w:rPr>
        <w:t xml:space="preserve">тване по настоящата процедура. </w:t>
      </w:r>
    </w:p>
    <w:p w14:paraId="7F083F50"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ЧЛЕН 13 – ПЛАЩАНИЯ И ЛИХВИ ВЪРХУ ПРОСРОЧЕНИ ПЛАЩАНИЯ</w:t>
      </w:r>
    </w:p>
    <w:p w14:paraId="7A71D0D4"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13.1. Управляващият орган извършва плащанията в съответствие с предвиденото в чл. 4 от договора. </w:t>
      </w:r>
    </w:p>
    <w:p w14:paraId="7B653D16"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lastRenderedPageBreak/>
        <w:t>13.2. За всички отчети и документи, представени в съответствие с чл. 2 от настоящите Общи условия, представляващи основание за плащане, Управляващият орган се произнася при спазване условията на ДНФ № 2/01.07.2014, и чл. 132 от Регламент (ЕС), №1303/2013</w:t>
      </w:r>
    </w:p>
    <w:p w14:paraId="75E580BB"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а) Управляващият орган може да спре срока за произнасяне по дадено искане за плащане/отчет, като уведоми писмено Бенефициента, че искането/отчетът не може да бъде одобрен и са необходими разяснения, корекции и/или допълнителна информация. В такива случаи Управляващия орган може да изиска разяснения, корекции и/или допълнителна информация, които трябва да бъдат представени в срок до 10 работни дни от получаване на искането от страна на Бенефициента. След получаване на изисканите разяснения, срокът за произнасяне по искането/отчета продължава да тече от датата, следваща датата, на която е получена изисканата информация.</w:t>
      </w:r>
    </w:p>
    <w:p w14:paraId="00887D00"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б) В случаите, когато се извършват допълнителни проверки (включително проверки на място), при които от Бенефициента не се изискват допълнителни разяснения, корекции или допълнителна информация, срокът за преглед и одобрение на искането/отчета спира да тече до приключване на проверката, но за не повече от 10 работни дни, за което Управляващия орган уведомява писмено Бенефициента. В случай, че за вземането на решение от страна на Управляващия орган е необходимо становище от друг орган, срокът за вземане на решение се удължава с нормативно определения срок за издаване на съответния документ. Срокът за преглед и одобрение на отчета продължава да тече от датата на изпращане на уведомлението до Бенефициента за приключване на проверката от страна на Управляващия орган.</w:t>
      </w:r>
    </w:p>
    <w:p w14:paraId="0F300E3E"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в) При случаи на установени нередности или данни за такива, Управляващия орган има право да спре плащанията до изясняване на обстоятелствата, свързани с нередността, за което уведомява писмено бенефициента.</w:t>
      </w:r>
    </w:p>
    <w:p w14:paraId="419F1E91"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13.3. Бенефициентът има право да подаде възражение в рамките на 5 работни дни, придружено с доказателства, срещу решението на Управляващия орган за непризнаване на разходите. За произнасяне по възражението и разглеждане на представените нови доказателства се прилагат условията на чл. 13.2 от настоящите Общи условия. </w:t>
      </w:r>
    </w:p>
    <w:p w14:paraId="10646EF1"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13.4. Сроковете за извършване на плащанията, предвидени в чл. 4 от договора за безвъзмездна финансова помощ, изтичат в деня на нареждането на сумата от банковата сметка на Управляващия орган по банковата сметка на Бенефициента. Без да се накърнява правилото на чл. 11.8 от настоящите Общи условия, Управляващият орган има право да спре този срок, като уведоми Бенефициента, че искането за извършване на плащане е неприемливо поради факта, че заявената </w:t>
      </w:r>
      <w:r w:rsidRPr="00AB1F90">
        <w:rPr>
          <w:rFonts w:ascii="Times New Roman" w:hAnsi="Times New Roman" w:cs="Times New Roman"/>
          <w:sz w:val="24"/>
          <w:szCs w:val="24"/>
        </w:rPr>
        <w:lastRenderedPageBreak/>
        <w:t>сума е недължима или поради това, че не са представени подходящи разходооправдателни документи, или защото намира за необходимо да предприеме допълнителни проверки, вкл. проверки на място, за да се увери, че посочените разходи са допустими. Срокът за плащане започва да тече отново от датата, на която е регистрирано правилно съставено искане за извършване на плащане.</w:t>
      </w:r>
    </w:p>
    <w:p w14:paraId="7800CFA4"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13.5. След изтичането на посочения в чл. 13.4 от настоящите Общи условия срок, ако забавянето е от страна на Управляващия орган, Бенефициентът има право да предяви иск за изплащане на обезщетение за забавено плащане в размер на законната лихва за периода на просрочието. </w:t>
      </w:r>
    </w:p>
    <w:p w14:paraId="522ABA57"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13.6. Доклад за външен одит на счетоводната документация по проекта, изготвен от регистриран одитор, се прилага към искането за окончателно плащане, в случаите, когато това е предвидено в договора. Одиторът проверява дали декларираните от Бенефициента разходи са действително направени и платени, точни и допустими в съответствие с договора, и изготвя доклад за заверка на разходите, съответстващ на образец, предоставен от Управляващия орган. </w:t>
      </w:r>
    </w:p>
    <w:p w14:paraId="4C3B8DDF"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Бенефициентът предоставя на одитора пълен достъп, съгласно чл. 14.5 от настоящите Общи условия.</w:t>
      </w:r>
    </w:p>
    <w:p w14:paraId="23BE7DED"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Докладът, изготвен от регистриран одитор, придружаващ искането за окончателно плащане, обхваща всички разходи, извършени при изпълнение на договора.</w:t>
      </w:r>
    </w:p>
    <w:p w14:paraId="5DF1C5BC"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13.7. Сумите, изплащани от Управляващия орган, се превеждат в банкова сметка на Бенефициента, посочена във формуляра за финансова идентификация съгласно образец на Управляващия орган.</w:t>
      </w:r>
    </w:p>
    <w:p w14:paraId="1F3BB8EE"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13.8. Управляващият орган извършва плащанията в лева, съобразно разпоредбите на договора. </w:t>
      </w:r>
    </w:p>
    <w:p w14:paraId="5132510F"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13.9. Всички лихви по банковата сметка на Бенефициента, открита само за целите на проекта и посочена във формуляра за финансовата идентификация, или евентуални приходи и/или други печалби, генерирани по време на изпълнението на проекта, натрупани върху средства, изплатени от Управляващия орган на Бенефициента, се описват във финалния отчет и се приспадат от окончателното плащане до размера на дължимата сума или се възстановяват на Управляващия орган, в с</w:t>
      </w:r>
      <w:r w:rsidR="004030E5">
        <w:rPr>
          <w:rFonts w:ascii="Times New Roman" w:hAnsi="Times New Roman" w:cs="Times New Roman"/>
          <w:sz w:val="24"/>
          <w:szCs w:val="24"/>
        </w:rPr>
        <w:t xml:space="preserve">лучаите, когато ги надхвърлят. </w:t>
      </w:r>
    </w:p>
    <w:p w14:paraId="125C9B0C"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ЧЛЕН 14 – СЧЕТОВОДНИ ОТЧЕТИ И ТЕХНИЧЕСКИ И ФИНАНСОВИ ПРОВЕРКИ</w:t>
      </w:r>
    </w:p>
    <w:p w14:paraId="05B4D2BC"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14.1. Бенефициентът трябва да води точна и редовна документация и счетоводни отчети, отразяващи изпълнението на проекта, използвайки подходяща система за документация и </w:t>
      </w:r>
      <w:r w:rsidRPr="00AB1F90">
        <w:rPr>
          <w:rFonts w:ascii="Times New Roman" w:hAnsi="Times New Roman" w:cs="Times New Roman"/>
          <w:sz w:val="24"/>
          <w:szCs w:val="24"/>
        </w:rPr>
        <w:lastRenderedPageBreak/>
        <w:t>счетоводно отчитане. Разходите следва да са отразени в счетоводната документация на бенефициента чрез отделни счетоводни аналитични сметки или в отделна счетоводна система.</w:t>
      </w:r>
    </w:p>
    <w:p w14:paraId="050532B1"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14.2. Счетоводните отчети и разходите, свързани с проекта, трябва да подлежат на ясно идентифициране и проверка като за изпълнението на проекта се обособи отделна счетоводна аналитичност. </w:t>
      </w:r>
    </w:p>
    <w:p w14:paraId="33767336"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14.3. В случаите, когато Бенефициентът не е бюджетно предприятие и избраната по договора схема на плащане включва авансово плащане, той се задължава да открие и поддържа отделна банкова сметка или отделна партида към наличната му банкова сметка само за нуждите на проекта като гарантира, че генерираните лихви по нея могат да бъдат проследими и доказани, както и, че информацията по банковата сметка ще позволи лесното идентифициране и проследяване на разходите до и в счетоводните му системи. Счетоводните отчети трябва да съдържат данни за натрупаните лихви върху средствата, изплатени от Управляващия орган.</w:t>
      </w:r>
    </w:p>
    <w:p w14:paraId="622EC052"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14.4. Бенефициентът трябва да гарантира, че данните, посочени в отчетите, предвидени в чл. 2 от настоящите Общи условия, отговарят на тези в счетоводната система и документация и са налични до изтичане на сроковете за съхранение на документацията, съгласно чл. 14.8 и чл. 14.9. от настоящите Общи условия.</w:t>
      </w:r>
    </w:p>
    <w:p w14:paraId="36950499"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14.5. Бенефициентът е длъжен да допуска Управляващия орган, упълномощените от него лица, Сертифициращия орган, националните одитиращи органи, Европейската комисия, Европейската служба за борба с измамите, Европейската сметна палата, външни одитори, извършващи проверки съгласно чл. 13.6 от настоящите Общи условия, Агенцията за държавна финансова инспекция и Националната агенция за приходите да проверяват, посредством проучване на документацията му или проверки на място, изпълнението на проекта, и да проведат пълен одит, при необходимост, въз основа на разходооправдателните документи, приложени към счетоводните отчети, счетоводната документация и други документи, свързани с финансирането на проекта. Тези проверки могат да се провеждат до изтичане на сроковете по чл. 14.8 и чл. 14.9:</w:t>
      </w:r>
    </w:p>
    <w:p w14:paraId="0DDE3043"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а) Освен указаното в чл. 14.5 от настоящите Общи условия, Бенефициентът е длъжен да допусне Управляващия орган, упълномощените от него лица, Сертифициращия орган, националните одитиращи органи, Европейската комисия, Европейската служба за борба с измамите, Европейската сметна палата, външни одитори, извършващи проверки съгласно чл. 13.6 от настоящите Общи условия Агенцията за държавна финансова инспекция и Националната агенция за приходите, да извършат проверки и инспекции на място в съответствие с процедурите, предвидени в </w:t>
      </w:r>
      <w:r w:rsidRPr="00AB1F90">
        <w:rPr>
          <w:rFonts w:ascii="Times New Roman" w:hAnsi="Times New Roman" w:cs="Times New Roman"/>
          <w:sz w:val="24"/>
          <w:szCs w:val="24"/>
        </w:rPr>
        <w:lastRenderedPageBreak/>
        <w:t>законодателството на Европейската общност за защита на финансовите интереси на Европейските общности срещу измами и други нарушения и приложимото национално законодателство.</w:t>
      </w:r>
    </w:p>
    <w:p w14:paraId="1FEE232E"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б) За тази цел Бенефициентът се задължава да предостави на служителите или представителите на Управляващия орган, упълномощените от него лица, Сертифициращия орган, националните одитиращи органи, Европейската комисия, Европейската служба за борба с измамите и Европейската сметна палата, на външни одитори, извършващи проверки съгласно чл. 13.6 от настоящите Общи условия, на Агенцията за държавна финансова инспекция и на Националната агенция за приходите, достъп до местата, където се осъществява проектът, в това число и достъп до неговите информационни системи, както и до всички документи и бази данни, свързани с финансово-техническото управление на проекта, както и да направи всичко необходимо, за да улесни работата им. Тези документи включват фактури, справки за отработени дни, както и всички останали документи и бази данни, свързани с финансово-техническото управление на проекта, като тръжна документация относно процедурите провеждани от Бенефициента във връзка с изпълнението на проекта, оферти от кандидати в процедурите, документи, свързани с процедури по оценка, договори с изпълнители, счетоводна документация, ведомости за заплати, кореспонденция с Управляващия орган, платежни документи, приемо-предавателни протоколи и др. Достъпът, предоставен на служителите или представителите на Управляващия орган, упълномощените от него лица, Сертифициращия орган, националните одитиращи органи, Европейската комисия, Европейската служба за борба с измамите, Европейската сметна палата и външните одитори, извършващи проверки съгласно чл. 13.6 от настоящите Общи условия, трябва да бъде поверителен спрямо трети страни без ущърб на публично-правните им задължения. Документите трябва да се съхраняват на достъпно място и да са картотекирани по начин, който улеснява проверката, а Бенефициентът следва да уведоми Управляващия орган за точното им местонахождение. </w:t>
      </w:r>
    </w:p>
    <w:p w14:paraId="0DC84EF7"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14.6. В случай че Бенефициентът не представи оригинали или приемливи копия от горепосочените документи при поискване от страна на лицата по чл. 14.5 от настоящите Общи условия, това е основание за искане от страна на Управляващия орган за възстановяване на безвъзмездната помощ.</w:t>
      </w:r>
    </w:p>
    <w:p w14:paraId="588A167F"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14.7. Бенефициентът гарантира, че правата на Управляващия орган, упълномощените от него лица, Сертифициращия орган, националните одитиращи органи, Европейската комисия, Европейската служба за борба с измамите, Европейската сметна палата и външните одитори, извършващи заверки съгласно чл. 13.6 от настоящите Общи условия, да извършват одити, проверки и проучвания, ще се упражняват равноправно, при еднакви условия и в съответствие с еднакви правила и по отношение на неговите партньори и подизпълнители. Когато партньор или подизпълнител на Бенефициента е </w:t>
      </w:r>
      <w:r w:rsidRPr="00AB1F90">
        <w:rPr>
          <w:rFonts w:ascii="Times New Roman" w:hAnsi="Times New Roman" w:cs="Times New Roman"/>
          <w:sz w:val="24"/>
          <w:szCs w:val="24"/>
        </w:rPr>
        <w:lastRenderedPageBreak/>
        <w:t>международна организация, се прилагат споразумения за проверки, сключени между тази организация и Европейската комисия.</w:t>
      </w:r>
    </w:p>
    <w:p w14:paraId="448DEBE4"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14.8. Срокът за съхранение на документите по настоящия чл. 14 от Общите условия е, както следва:</w:t>
      </w:r>
    </w:p>
    <w:p w14:paraId="139F56EF"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а) в случаите, когато предоставянето на безвъзмездна помощ не представлява държавна/минимална помощ - три години, считано от 31 декември на годината на предаването на Европейската комисия на на годишните счетоводни отчети, в които са включени разходите по проекта в съответствие с чл. 140, пар. 1 Регламент (</w:t>
      </w:r>
      <w:proofErr w:type="gramStart"/>
      <w:r w:rsidRPr="00AB1F90">
        <w:rPr>
          <w:rFonts w:ascii="Times New Roman" w:hAnsi="Times New Roman" w:cs="Times New Roman"/>
          <w:sz w:val="24"/>
          <w:szCs w:val="24"/>
        </w:rPr>
        <w:t>ЕС )</w:t>
      </w:r>
      <w:proofErr w:type="gramEnd"/>
      <w:r w:rsidRPr="00AB1F90">
        <w:rPr>
          <w:rFonts w:ascii="Times New Roman" w:hAnsi="Times New Roman" w:cs="Times New Roman"/>
          <w:sz w:val="24"/>
          <w:szCs w:val="24"/>
        </w:rPr>
        <w:t xml:space="preserve"> № 1303/2013;</w:t>
      </w:r>
    </w:p>
    <w:p w14:paraId="62D6BEC7"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б) в случаите, когато предоставянето на безвъзмездна помощ представлява държавна/минимална помощ - 10 години от датата на предоставяне на помощта ad hoc или от датата на предоставяне на последната помощ по схемата.</w:t>
      </w:r>
    </w:p>
    <w:p w14:paraId="6361BBB9"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14 9. Управляващият орган информира бенефициента за началната дата, от която текат сроковете по чл. 14.8. Срокът по чл. 14.8, б. „</w:t>
      </w:r>
      <w:proofErr w:type="gramStart"/>
      <w:r w:rsidRPr="00AB1F90">
        <w:rPr>
          <w:rFonts w:ascii="Times New Roman" w:hAnsi="Times New Roman" w:cs="Times New Roman"/>
          <w:sz w:val="24"/>
          <w:szCs w:val="24"/>
        </w:rPr>
        <w:t>а“ спира</w:t>
      </w:r>
      <w:proofErr w:type="gramEnd"/>
      <w:r w:rsidRPr="00AB1F90">
        <w:rPr>
          <w:rFonts w:ascii="Times New Roman" w:hAnsi="Times New Roman" w:cs="Times New Roman"/>
          <w:sz w:val="24"/>
          <w:szCs w:val="24"/>
        </w:rPr>
        <w:t xml:space="preserve"> да тече в случай на съдебно производство или при надлежно обосновано </w:t>
      </w:r>
      <w:r w:rsidR="004030E5">
        <w:rPr>
          <w:rFonts w:ascii="Times New Roman" w:hAnsi="Times New Roman" w:cs="Times New Roman"/>
          <w:sz w:val="24"/>
          <w:szCs w:val="24"/>
        </w:rPr>
        <w:t>искане на Европейската комисия.</w:t>
      </w:r>
    </w:p>
    <w:p w14:paraId="376B8378"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ЧЛЕН 15 – ОКОНЧАТЕЛЕН РАЗМЕР НА ФИНАНСИРАНЕТО, ПРЕДОСТАВЕНО ОТ УПРАВЛЯВАЩИЯ ОРГАН</w:t>
      </w:r>
    </w:p>
    <w:p w14:paraId="329F7593"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15.1. Общата сума, която Управляващият орган ще изплати на Бенефициента, не може да надвишава максималния размер на помощта, предвиден в чл. 3 от договора.</w:t>
      </w:r>
    </w:p>
    <w:p w14:paraId="2A6E6038"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15.2. Бенефициентът приема, че безвъзмездната финансова помощ не може да има за цел или резултат получаването на печалба в рамките на финансираната дейност или проект. При генериране на печалба се възстановява процент от печалбата съответстващ на финансирането. Под печалба се разбира превишаването на приходите над допустимите разходи по конкретния проект към момента на подаване на искането за окончателно плащане. Прихващане може да бъде извършено и при декларирани и доказани приходи при междинните плащания. </w:t>
      </w:r>
    </w:p>
    <w:p w14:paraId="676E19AF"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15.3. Размерът на безвъзмездната финансова помощ по договора е дължим до размера на верифицираните допустими разходи по чл. 12 от настоящите Общи условия, като от тях се приспадне натрупаната лихва върху преведените авансови плащания. Извършените от Бенефициента недопустими разходи не подлежат на възстановяване.</w:t>
      </w:r>
    </w:p>
    <w:p w14:paraId="05DC4A82"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15.4. В допълнение и без да се засягат правата за прекратяване на договора в съответствие с член 11.2 и 11.3, Управляващият орган може, с надлежно мотивирано решение, ако Проектът не е </w:t>
      </w:r>
      <w:r w:rsidRPr="00AB1F90">
        <w:rPr>
          <w:rFonts w:ascii="Times New Roman" w:hAnsi="Times New Roman" w:cs="Times New Roman"/>
          <w:sz w:val="24"/>
          <w:szCs w:val="24"/>
        </w:rPr>
        <w:lastRenderedPageBreak/>
        <w:t xml:space="preserve">изпълнен или е изпълнен незадоволително, частично или със закъснение, в съответствие с Насоките за кандидатстване, да намали първоначално предвидения размер на безвъзмездната финансова помощ съразмерно на действително изпълнената част от Проекта при </w:t>
      </w:r>
      <w:r w:rsidR="004030E5">
        <w:rPr>
          <w:rFonts w:ascii="Times New Roman" w:hAnsi="Times New Roman" w:cs="Times New Roman"/>
          <w:sz w:val="24"/>
          <w:szCs w:val="24"/>
        </w:rPr>
        <w:t>условията на настоящия договор.</w:t>
      </w:r>
    </w:p>
    <w:p w14:paraId="6F232155"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ЧЛЕН 16 – ВЪЗСТАНОВЯВАНЕ</w:t>
      </w:r>
    </w:p>
    <w:p w14:paraId="31C2BE5A"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16.1. Бенефициентът се задължава да възстанови на Управляващият орган всички средства, включително натрупаната върху тях лихва, платени в повече от сертифицираните разходи, както и в случаите по чл. 11 от настоящите Общи условия, в 14- дневен срок получаването на покана за доброволно възстановяване на средства.</w:t>
      </w:r>
    </w:p>
    <w:p w14:paraId="170D61EF"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16.2. Бенефициентът се задължава да възстанови по реда на чл. 16.1 всички недължимо платени и надплатени суми, както и неправомерно получените и неправомерно усвоените средства, включително когато разходите са сертифицирани.</w:t>
      </w:r>
    </w:p>
    <w:p w14:paraId="7772BC20"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16.3. В случай, че Бенефициентът не възстанови дължимите суми в срока, определен в чл. 16.1 от настоящите Общи условия, Управляващият орган уведомява Националната агенция за приходите за необходимостта от предприемане на действия по принудителното им събиране съгласно реда, предвиден в българското законодателство. Управляващият орган има право на обезщетение за забавено плащане в размер на законовата лихва за периода на просрочието, увеличена с размера на лихвата, дължима от датата на извършване на плащането от Управляващия орган по банковата сметка на Бенефициента, посочена във формуляра за финансова идентификация. </w:t>
      </w:r>
    </w:p>
    <w:p w14:paraId="07A82192"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 xml:space="preserve">16.3. Сумите, подлежащи на възстановяване от Бенефициента, могат да бъдат прихванати от всякакви суми, дължими от Управляващия орган на Бенефициента. За възстановяване на посочените суми Управляващият орган може да упражни правата си по учредени или издадени от Бенефициента обезпечения по договора за безвъзмездна помощ. Тази разпоредба не накърнява правото на страните да договорят разсрочено плащане. </w:t>
      </w:r>
    </w:p>
    <w:p w14:paraId="581CA0F3"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16.4. Банковите такси, свързани с връщането на дължими суми на Управляващият орган, са из</w:t>
      </w:r>
      <w:r w:rsidR="004030E5">
        <w:rPr>
          <w:rFonts w:ascii="Times New Roman" w:hAnsi="Times New Roman" w:cs="Times New Roman"/>
          <w:sz w:val="24"/>
          <w:szCs w:val="24"/>
        </w:rPr>
        <w:t>цяло за сметка на Бенефициента.</w:t>
      </w:r>
    </w:p>
    <w:p w14:paraId="5D576BFB"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ЧЛЕН 17 – ПРИЛОЖИМ ЗАКОН И УРЕЖДАНЕ НА СПОРОВЕ</w:t>
      </w:r>
    </w:p>
    <w:p w14:paraId="7DD676FD" w14:textId="77777777" w:rsidR="004533B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t>17.1. По отношение на настоящия договор се прилага законодателството на Република България.</w:t>
      </w:r>
    </w:p>
    <w:p w14:paraId="279FBCF3" w14:textId="77777777" w:rsidR="004E5780" w:rsidRPr="00AB1F90" w:rsidRDefault="004533B0" w:rsidP="00AB1F90">
      <w:pPr>
        <w:jc w:val="both"/>
        <w:rPr>
          <w:rFonts w:ascii="Times New Roman" w:hAnsi="Times New Roman" w:cs="Times New Roman"/>
          <w:sz w:val="24"/>
          <w:szCs w:val="24"/>
        </w:rPr>
      </w:pPr>
      <w:r w:rsidRPr="00AB1F90">
        <w:rPr>
          <w:rFonts w:ascii="Times New Roman" w:hAnsi="Times New Roman" w:cs="Times New Roman"/>
          <w:sz w:val="24"/>
          <w:szCs w:val="24"/>
        </w:rPr>
        <w:lastRenderedPageBreak/>
        <w:t>17.2. Страните са длъжни да положат всички усилия, за да постигнат уреждане на възникнали между тях спорове по взаимно съгласие. Всяка от страните е длъжна да отговори в срок от 5 работни дни на искане на другата страна за уреждане на възникнал спор по взаимно съгласие. След изтичането на този срок, или ако опитите за уреждане на спора не са довели до резултати в срок от 20 работни дни от датата на първото искане, всяка от страните може да уведоми писмено другата, че смята процедурата за неуспешна.</w:t>
      </w:r>
    </w:p>
    <w:sectPr w:rsidR="004E5780" w:rsidRPr="00AB1F90" w:rsidSect="004030E5">
      <w:headerReference w:type="default" r:id="rId7"/>
      <w:footerReference w:type="default" r:id="rId8"/>
      <w:pgSz w:w="12240" w:h="15840"/>
      <w:pgMar w:top="1440"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729CC" w14:textId="77777777" w:rsidR="00584BDA" w:rsidRDefault="00584BDA" w:rsidP="00AB1F90">
      <w:pPr>
        <w:spacing w:after="0" w:line="240" w:lineRule="auto"/>
      </w:pPr>
      <w:r>
        <w:separator/>
      </w:r>
    </w:p>
  </w:endnote>
  <w:endnote w:type="continuationSeparator" w:id="0">
    <w:p w14:paraId="4A92FB36" w14:textId="77777777" w:rsidR="00584BDA" w:rsidRDefault="00584BDA" w:rsidP="00AB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barU">
    <w:altName w:val="Courier New"/>
    <w:charset w:val="00"/>
    <w:family w:val="auto"/>
    <w:pitch w:val="variable"/>
    <w:sig w:usb0="00000003"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25CB0" w14:textId="09FE626F" w:rsidR="00100604" w:rsidRPr="00100604" w:rsidRDefault="000D4423" w:rsidP="00100604">
    <w:pPr>
      <w:pStyle w:val="Footer"/>
      <w:jc w:val="both"/>
      <w:rPr>
        <w:rFonts w:ascii="Times New Roman" w:eastAsia="Times New Roman" w:hAnsi="Times New Roman" w:cs="Times New Roman"/>
        <w:sz w:val="18"/>
        <w:szCs w:val="18"/>
        <w:lang w:val="bg-BG" w:eastAsia="bg-BG"/>
      </w:rPr>
    </w:pPr>
    <w:r w:rsidRPr="000D4423">
      <w:rPr>
        <w:rFonts w:ascii="Times New Roman" w:eastAsia="Times New Roman" w:hAnsi="Times New Roman" w:cs="Times New Roman"/>
        <w:sz w:val="18"/>
        <w:szCs w:val="18"/>
        <w:lang w:val="bg-BG" w:eastAsia="bg-BG"/>
      </w:rPr>
      <w:t>Проект BG16RFOP002-3.001-0534-C01 „Увеличаване на конкурентните предимства и устойчивостта на "Балканкар Заря" АД чрез инвестиции в енергоефективни технологии“, финансиран от Оперативна програма „Иновации и конкурентоспособност“, съфинансирана от Европейския съюз чрез Европейския фонд за регионално развитие. “Този документ е създаден с финансовата подкрепа на Оперативна програма „Иновации и конкурентоспособност“ 2014-2020, съфинансирана от Европейския съюз чрез Европейския фонд за регионално развитие. Цялата отговорност за съдържанието на документа се носи от "Балканкар Заря" АД и при никакви обстоятелства не може да се приема, че този документ отразява официалното становище на Европейския съюз и Управляващия орган.”</w:t>
    </w:r>
  </w:p>
  <w:p w14:paraId="40BA9A63" w14:textId="77777777" w:rsidR="00100604" w:rsidRPr="00100604" w:rsidRDefault="00100604" w:rsidP="00100604">
    <w:pPr>
      <w:tabs>
        <w:tab w:val="center" w:pos="4703"/>
        <w:tab w:val="right" w:pos="9406"/>
      </w:tabs>
      <w:spacing w:after="0" w:line="240" w:lineRule="auto"/>
      <w:jc w:val="center"/>
      <w:rPr>
        <w:rFonts w:ascii="Times New Roman" w:eastAsia="Times New Roman" w:hAnsi="Times New Roman" w:cs="Times New Roman"/>
        <w:i/>
        <w:sz w:val="16"/>
        <w:szCs w:val="16"/>
        <w:lang w:eastAsia="bg-BG"/>
      </w:rPr>
    </w:pPr>
    <w:r w:rsidRPr="00100604">
      <w:rPr>
        <w:rFonts w:ascii="Times New Roman" w:eastAsia="Times New Roman" w:hAnsi="Times New Roman" w:cs="Times New Roman"/>
        <w:i/>
        <w:sz w:val="16"/>
        <w:szCs w:val="16"/>
        <w:lang w:val="bg-BG" w:eastAsia="bg-BG"/>
      </w:rPr>
      <w:t>-----------</w:t>
    </w:r>
    <w:r w:rsidRPr="00100604">
      <w:rPr>
        <w:rFonts w:ascii="Times New Roman" w:eastAsia="Times New Roman" w:hAnsi="Times New Roman" w:cs="Times New Roman"/>
        <w:i/>
        <w:sz w:val="16"/>
        <w:szCs w:val="16"/>
        <w:lang w:eastAsia="bg-BG"/>
      </w:rPr>
      <w:t>---</w:t>
    </w:r>
    <w:r w:rsidRPr="00100604">
      <w:rPr>
        <w:rFonts w:ascii="Times New Roman" w:eastAsia="Times New Roman" w:hAnsi="Times New Roman" w:cs="Times New Roman"/>
        <w:i/>
        <w:sz w:val="16"/>
        <w:szCs w:val="16"/>
        <w:lang w:val="bg-BG" w:eastAsia="bg-BG"/>
      </w:rPr>
      <w:t xml:space="preserve">----------------- </w:t>
    </w:r>
    <w:hyperlink r:id="rId1" w:history="1">
      <w:r w:rsidRPr="00100604">
        <w:rPr>
          <w:rFonts w:ascii="Times New Roman" w:eastAsia="Times New Roman" w:hAnsi="Times New Roman" w:cs="Times New Roman"/>
          <w:color w:val="0000FF"/>
          <w:sz w:val="16"/>
          <w:szCs w:val="16"/>
          <w:u w:val="single"/>
          <w:lang w:eastAsia="bg-BG"/>
        </w:rPr>
        <w:t>www.eufunds.bg</w:t>
      </w:r>
    </w:hyperlink>
    <w:r w:rsidRPr="00100604">
      <w:rPr>
        <w:rFonts w:ascii="Times New Roman" w:eastAsia="Times New Roman" w:hAnsi="Times New Roman" w:cs="Times New Roman"/>
        <w:i/>
        <w:sz w:val="16"/>
        <w:szCs w:val="16"/>
        <w:lang w:eastAsia="bg-BG"/>
      </w:rPr>
      <w:t xml:space="preserve"> --------------------------</w:t>
    </w:r>
  </w:p>
  <w:p w14:paraId="51C1A89F" w14:textId="77777777" w:rsidR="00100604" w:rsidRPr="00100604" w:rsidRDefault="00100604">
    <w:pPr>
      <w:pStyle w:val="Footer"/>
      <w:rPr>
        <w:rFonts w:ascii="Times New Roman" w:hAnsi="Times New Roman" w:cs="Times New Roman"/>
      </w:rPr>
    </w:pPr>
  </w:p>
  <w:p w14:paraId="0D6EC1BE" w14:textId="77777777" w:rsidR="00100604" w:rsidRDefault="00100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9633D" w14:textId="77777777" w:rsidR="00584BDA" w:rsidRDefault="00584BDA" w:rsidP="00AB1F90">
      <w:pPr>
        <w:spacing w:after="0" w:line="240" w:lineRule="auto"/>
      </w:pPr>
      <w:r>
        <w:separator/>
      </w:r>
    </w:p>
  </w:footnote>
  <w:footnote w:type="continuationSeparator" w:id="0">
    <w:p w14:paraId="5EC2382D" w14:textId="77777777" w:rsidR="00584BDA" w:rsidRDefault="00584BDA" w:rsidP="00AB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jc w:val="center"/>
      <w:tblCellMar>
        <w:left w:w="70" w:type="dxa"/>
        <w:right w:w="70" w:type="dxa"/>
      </w:tblCellMar>
      <w:tblLook w:val="04A0" w:firstRow="1" w:lastRow="0" w:firstColumn="1" w:lastColumn="0" w:noHBand="0" w:noVBand="1"/>
    </w:tblPr>
    <w:tblGrid>
      <w:gridCol w:w="3537"/>
      <w:gridCol w:w="2430"/>
      <w:gridCol w:w="4113"/>
    </w:tblGrid>
    <w:tr w:rsidR="00AB1F90" w:rsidRPr="001A5FFC" w14:paraId="7BF90584" w14:textId="77777777" w:rsidTr="00CD1451">
      <w:trPr>
        <w:trHeight w:val="713"/>
        <w:jc w:val="center"/>
      </w:trPr>
      <w:tc>
        <w:tcPr>
          <w:tcW w:w="3537" w:type="dxa"/>
          <w:hideMark/>
        </w:tcPr>
        <w:p w14:paraId="7C9BCD87" w14:textId="77777777" w:rsidR="00AB1F90" w:rsidRPr="001A5FFC" w:rsidRDefault="00AB1F90" w:rsidP="00AB1F90">
          <w:pPr>
            <w:snapToGrid w:val="0"/>
            <w:jc w:val="center"/>
            <w:rPr>
              <w:b/>
              <w:i/>
              <w:sz w:val="12"/>
              <w:szCs w:val="12"/>
            </w:rPr>
          </w:pPr>
          <w:r>
            <w:rPr>
              <w:noProof/>
              <w:lang w:val="bg-BG" w:eastAsia="bg-BG"/>
            </w:rPr>
            <w:drawing>
              <wp:inline distT="0" distB="0" distL="0" distR="0" wp14:anchorId="136FD889" wp14:editId="44D2B113">
                <wp:extent cx="1073785" cy="977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785" cy="977900"/>
                        </a:xfrm>
                        <a:prstGeom prst="rect">
                          <a:avLst/>
                        </a:prstGeom>
                        <a:noFill/>
                        <a:ln>
                          <a:noFill/>
                        </a:ln>
                      </pic:spPr>
                    </pic:pic>
                  </a:graphicData>
                </a:graphic>
              </wp:inline>
            </w:drawing>
          </w:r>
        </w:p>
      </w:tc>
      <w:tc>
        <w:tcPr>
          <w:tcW w:w="2430" w:type="dxa"/>
        </w:tcPr>
        <w:p w14:paraId="0028AE8E" w14:textId="77777777" w:rsidR="00AB1F90" w:rsidRPr="001A5FFC" w:rsidRDefault="00AB1F90" w:rsidP="00AB1F90">
          <w:pPr>
            <w:snapToGrid w:val="0"/>
            <w:jc w:val="center"/>
          </w:pPr>
        </w:p>
      </w:tc>
      <w:tc>
        <w:tcPr>
          <w:tcW w:w="4113" w:type="dxa"/>
          <w:hideMark/>
        </w:tcPr>
        <w:p w14:paraId="33BD3077" w14:textId="77777777" w:rsidR="00AB1F90" w:rsidRPr="001A5FFC" w:rsidRDefault="00AB1F90" w:rsidP="00AB1F90">
          <w:pPr>
            <w:snapToGrid w:val="0"/>
            <w:jc w:val="center"/>
          </w:pPr>
          <w:r>
            <w:rPr>
              <w:noProof/>
              <w:lang w:val="bg-BG" w:eastAsia="bg-BG"/>
            </w:rPr>
            <w:drawing>
              <wp:inline distT="0" distB="0" distL="0" distR="0" wp14:anchorId="61DFED4F" wp14:editId="669FCD82">
                <wp:extent cx="1871345" cy="8401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17035" t="15169" r="15656" b="63324"/>
                        <a:stretch>
                          <a:fillRect/>
                        </a:stretch>
                      </pic:blipFill>
                      <pic:spPr bwMode="auto">
                        <a:xfrm>
                          <a:off x="0" y="0"/>
                          <a:ext cx="1871345" cy="840105"/>
                        </a:xfrm>
                        <a:prstGeom prst="rect">
                          <a:avLst/>
                        </a:prstGeom>
                        <a:noFill/>
                        <a:ln>
                          <a:noFill/>
                        </a:ln>
                      </pic:spPr>
                    </pic:pic>
                  </a:graphicData>
                </a:graphic>
              </wp:inline>
            </w:drawing>
          </w:r>
        </w:p>
      </w:tc>
    </w:tr>
  </w:tbl>
  <w:p w14:paraId="1B55A1B3" w14:textId="77777777" w:rsidR="00AB1F90" w:rsidRDefault="00AB1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A11D1"/>
    <w:multiLevelType w:val="hybridMultilevel"/>
    <w:tmpl w:val="24E81A3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6D686FCE"/>
    <w:multiLevelType w:val="hybridMultilevel"/>
    <w:tmpl w:val="C6B6C396"/>
    <w:lvl w:ilvl="0" w:tplc="0402000D">
      <w:start w:val="1"/>
      <w:numFmt w:val="bullet"/>
      <w:lvlText w:val=""/>
      <w:lvlJc w:val="left"/>
      <w:pPr>
        <w:ind w:left="1423" w:hanging="360"/>
      </w:pPr>
      <w:rPr>
        <w:rFonts w:ascii="Wingdings" w:hAnsi="Wingdings" w:hint="default"/>
      </w:rPr>
    </w:lvl>
    <w:lvl w:ilvl="1" w:tplc="04020003" w:tentative="1">
      <w:start w:val="1"/>
      <w:numFmt w:val="bullet"/>
      <w:lvlText w:val="o"/>
      <w:lvlJc w:val="left"/>
      <w:pPr>
        <w:ind w:left="2143" w:hanging="360"/>
      </w:pPr>
      <w:rPr>
        <w:rFonts w:ascii="Courier New" w:hAnsi="Courier New" w:cs="Courier New" w:hint="default"/>
      </w:rPr>
    </w:lvl>
    <w:lvl w:ilvl="2" w:tplc="04020005" w:tentative="1">
      <w:start w:val="1"/>
      <w:numFmt w:val="bullet"/>
      <w:lvlText w:val=""/>
      <w:lvlJc w:val="left"/>
      <w:pPr>
        <w:ind w:left="2863" w:hanging="360"/>
      </w:pPr>
      <w:rPr>
        <w:rFonts w:ascii="Wingdings" w:hAnsi="Wingdings" w:hint="default"/>
      </w:rPr>
    </w:lvl>
    <w:lvl w:ilvl="3" w:tplc="04020001" w:tentative="1">
      <w:start w:val="1"/>
      <w:numFmt w:val="bullet"/>
      <w:lvlText w:val=""/>
      <w:lvlJc w:val="left"/>
      <w:pPr>
        <w:ind w:left="3583" w:hanging="360"/>
      </w:pPr>
      <w:rPr>
        <w:rFonts w:ascii="Symbol" w:hAnsi="Symbol" w:hint="default"/>
      </w:rPr>
    </w:lvl>
    <w:lvl w:ilvl="4" w:tplc="04020003" w:tentative="1">
      <w:start w:val="1"/>
      <w:numFmt w:val="bullet"/>
      <w:lvlText w:val="o"/>
      <w:lvlJc w:val="left"/>
      <w:pPr>
        <w:ind w:left="4303" w:hanging="360"/>
      </w:pPr>
      <w:rPr>
        <w:rFonts w:ascii="Courier New" w:hAnsi="Courier New" w:cs="Courier New" w:hint="default"/>
      </w:rPr>
    </w:lvl>
    <w:lvl w:ilvl="5" w:tplc="04020005" w:tentative="1">
      <w:start w:val="1"/>
      <w:numFmt w:val="bullet"/>
      <w:lvlText w:val=""/>
      <w:lvlJc w:val="left"/>
      <w:pPr>
        <w:ind w:left="5023" w:hanging="360"/>
      </w:pPr>
      <w:rPr>
        <w:rFonts w:ascii="Wingdings" w:hAnsi="Wingdings" w:hint="default"/>
      </w:rPr>
    </w:lvl>
    <w:lvl w:ilvl="6" w:tplc="04020001" w:tentative="1">
      <w:start w:val="1"/>
      <w:numFmt w:val="bullet"/>
      <w:lvlText w:val=""/>
      <w:lvlJc w:val="left"/>
      <w:pPr>
        <w:ind w:left="5743" w:hanging="360"/>
      </w:pPr>
      <w:rPr>
        <w:rFonts w:ascii="Symbol" w:hAnsi="Symbol" w:hint="default"/>
      </w:rPr>
    </w:lvl>
    <w:lvl w:ilvl="7" w:tplc="04020003" w:tentative="1">
      <w:start w:val="1"/>
      <w:numFmt w:val="bullet"/>
      <w:lvlText w:val="o"/>
      <w:lvlJc w:val="left"/>
      <w:pPr>
        <w:ind w:left="6463" w:hanging="360"/>
      </w:pPr>
      <w:rPr>
        <w:rFonts w:ascii="Courier New" w:hAnsi="Courier New" w:cs="Courier New" w:hint="default"/>
      </w:rPr>
    </w:lvl>
    <w:lvl w:ilvl="8" w:tplc="04020005" w:tentative="1">
      <w:start w:val="1"/>
      <w:numFmt w:val="bullet"/>
      <w:lvlText w:val=""/>
      <w:lvlJc w:val="left"/>
      <w:pPr>
        <w:ind w:left="7183" w:hanging="360"/>
      </w:pPr>
      <w:rPr>
        <w:rFonts w:ascii="Wingdings" w:hAnsi="Wingdings" w:hint="default"/>
      </w:rPr>
    </w:lvl>
  </w:abstractNum>
  <w:abstractNum w:abstractNumId="2" w15:restartNumberingAfterBreak="0">
    <w:nsid w:val="705426AA"/>
    <w:multiLevelType w:val="hybridMultilevel"/>
    <w:tmpl w:val="1FB6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3B0"/>
    <w:rsid w:val="00020FCE"/>
    <w:rsid w:val="000D4423"/>
    <w:rsid w:val="000E27A3"/>
    <w:rsid w:val="00100604"/>
    <w:rsid w:val="00191EE0"/>
    <w:rsid w:val="001E6270"/>
    <w:rsid w:val="003271F1"/>
    <w:rsid w:val="003820D2"/>
    <w:rsid w:val="003A3A82"/>
    <w:rsid w:val="004011E9"/>
    <w:rsid w:val="004030E5"/>
    <w:rsid w:val="004407C5"/>
    <w:rsid w:val="004533B0"/>
    <w:rsid w:val="004E5780"/>
    <w:rsid w:val="0053674A"/>
    <w:rsid w:val="0056347C"/>
    <w:rsid w:val="00584BDA"/>
    <w:rsid w:val="00585075"/>
    <w:rsid w:val="00592EC8"/>
    <w:rsid w:val="00764BE8"/>
    <w:rsid w:val="007D52DB"/>
    <w:rsid w:val="008748B7"/>
    <w:rsid w:val="008F320D"/>
    <w:rsid w:val="009003F7"/>
    <w:rsid w:val="00927222"/>
    <w:rsid w:val="009A2237"/>
    <w:rsid w:val="009F5EC0"/>
    <w:rsid w:val="00AB1F90"/>
    <w:rsid w:val="00AB2E87"/>
    <w:rsid w:val="00BD54F2"/>
    <w:rsid w:val="00C533E3"/>
    <w:rsid w:val="00E42544"/>
    <w:rsid w:val="00EC0421"/>
    <w:rsid w:val="00EC6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F4EA"/>
  <w15:chartTrackingRefBased/>
  <w15:docId w15:val="{61D9BB7D-5FBF-41EC-BD22-BC1220EF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F90"/>
    <w:pPr>
      <w:tabs>
        <w:tab w:val="center" w:pos="4703"/>
        <w:tab w:val="right" w:pos="9406"/>
      </w:tabs>
      <w:spacing w:after="0" w:line="240" w:lineRule="auto"/>
    </w:pPr>
  </w:style>
  <w:style w:type="character" w:customStyle="1" w:styleId="HeaderChar">
    <w:name w:val="Header Char"/>
    <w:basedOn w:val="DefaultParagraphFont"/>
    <w:link w:val="Header"/>
    <w:uiPriority w:val="99"/>
    <w:rsid w:val="00AB1F90"/>
  </w:style>
  <w:style w:type="paragraph" w:styleId="Footer">
    <w:name w:val="footer"/>
    <w:basedOn w:val="Normal"/>
    <w:link w:val="FooterChar"/>
    <w:uiPriority w:val="99"/>
    <w:unhideWhenUsed/>
    <w:rsid w:val="00AB1F90"/>
    <w:pPr>
      <w:tabs>
        <w:tab w:val="center" w:pos="4703"/>
        <w:tab w:val="right" w:pos="9406"/>
      </w:tabs>
      <w:spacing w:after="0" w:line="240" w:lineRule="auto"/>
    </w:pPr>
  </w:style>
  <w:style w:type="character" w:customStyle="1" w:styleId="FooterChar">
    <w:name w:val="Footer Char"/>
    <w:basedOn w:val="DefaultParagraphFont"/>
    <w:link w:val="Footer"/>
    <w:uiPriority w:val="99"/>
    <w:rsid w:val="00AB1F90"/>
  </w:style>
  <w:style w:type="character" w:styleId="CommentReference">
    <w:name w:val="annotation reference"/>
    <w:rsid w:val="00191EE0"/>
    <w:rPr>
      <w:sz w:val="16"/>
      <w:szCs w:val="16"/>
    </w:rPr>
  </w:style>
  <w:style w:type="paragraph" w:styleId="CommentText">
    <w:name w:val="annotation text"/>
    <w:basedOn w:val="Normal"/>
    <w:link w:val="CommentTextChar"/>
    <w:rsid w:val="00191EE0"/>
    <w:pPr>
      <w:spacing w:after="0" w:line="240" w:lineRule="auto"/>
    </w:pPr>
    <w:rPr>
      <w:rFonts w:ascii="HebarU" w:eastAsia="Times New Roman" w:hAnsi="HebarU" w:cs="Times New Roman"/>
      <w:sz w:val="20"/>
      <w:szCs w:val="20"/>
      <w:lang w:val="bg-BG"/>
    </w:rPr>
  </w:style>
  <w:style w:type="character" w:customStyle="1" w:styleId="CommentTextChar">
    <w:name w:val="Comment Text Char"/>
    <w:basedOn w:val="DefaultParagraphFont"/>
    <w:link w:val="CommentText"/>
    <w:rsid w:val="00191EE0"/>
    <w:rPr>
      <w:rFonts w:ascii="HebarU" w:eastAsia="Times New Roman" w:hAnsi="HebarU" w:cs="Times New Roman"/>
      <w:sz w:val="20"/>
      <w:szCs w:val="20"/>
      <w:lang w:val="bg-BG"/>
    </w:rPr>
  </w:style>
  <w:style w:type="paragraph" w:styleId="BalloonText">
    <w:name w:val="Balloon Text"/>
    <w:basedOn w:val="Normal"/>
    <w:link w:val="BalloonTextChar"/>
    <w:uiPriority w:val="99"/>
    <w:semiHidden/>
    <w:unhideWhenUsed/>
    <w:rsid w:val="00191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E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9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32</Pages>
  <Words>10170</Words>
  <Characters>57969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 Avjieva</dc:creator>
  <cp:keywords/>
  <dc:description/>
  <cp:lastModifiedBy>Windows User</cp:lastModifiedBy>
  <cp:revision>24</cp:revision>
  <dcterms:created xsi:type="dcterms:W3CDTF">2017-10-17T09:05:00Z</dcterms:created>
  <dcterms:modified xsi:type="dcterms:W3CDTF">2018-09-25T06:01:00Z</dcterms:modified>
</cp:coreProperties>
</file>